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730E3" w:rsidRPr="008730E3" w:rsidTr="008730E3">
        <w:tc>
          <w:tcPr>
            <w:tcW w:w="0" w:type="auto"/>
            <w:shd w:val="clear" w:color="auto" w:fill="FFCC00"/>
            <w:vAlign w:val="center"/>
            <w:hideMark/>
          </w:tcPr>
          <w:p w:rsidR="008730E3" w:rsidRPr="008730E3" w:rsidRDefault="008730E3" w:rsidP="008730E3">
            <w:pPr>
              <w:shd w:val="clear" w:color="auto" w:fill="FFFFFF"/>
              <w:spacing w:before="225" w:after="225" w:line="240" w:lineRule="auto"/>
              <w:rPr>
                <w:rFonts w:ascii="Arial" w:eastAsia="Times New Roman" w:hAnsi="Arial" w:cs="Arial"/>
                <w:b/>
                <w:bCs/>
                <w:sz w:val="24"/>
                <w:szCs w:val="24"/>
                <w:lang w:eastAsia="tr-TR"/>
              </w:rPr>
            </w:pPr>
            <w:proofErr w:type="gramStart"/>
            <w:r w:rsidRPr="008730E3">
              <w:rPr>
                <w:rFonts w:ascii="Arial" w:eastAsia="Times New Roman" w:hAnsi="Arial" w:cs="Arial"/>
                <w:b/>
                <w:bCs/>
                <w:sz w:val="24"/>
                <w:szCs w:val="24"/>
                <w:lang w:eastAsia="tr-TR"/>
              </w:rPr>
              <w:t>193 Sayılı Gelir Vergisi Kanununun 23 üncü Maddesinin Birinci Fıkrasının (16) Numaralı Bendi Kapsamında İstisna Tutarının Hesabında Dikkate Alınacak Oranın Tespiti, 213 Sayılı Vergi Usul Kanununun Geçici 30 uncu Maddesi ile 3065 Sayılı Katma Değer Vergisi Kanununun Geçici 39 uncu Maddesi Kapsamına Giren ve Sanayi Sicil Belgesini Haiz Mükelleflerce Münhasıran İmalat Sanayiinde Kullanılmak Üzere İktisap Edilecek Makina ve Teçhizatın Belirlenmesi, Bazı Tapu İşlemlerinden Alınacak Harç Nispetinin Yeniden Belirlenmesi ile Bazı Malların Katma Değer Vergisi Oranlarının ve Özel Tüketim Vergisi Tutarlarının Yeniden Tespiti Hakkında Karar - 2018/11674 (05.05.2018 t. 30412 s. R.G.)</w:t>
            </w:r>
            <w:proofErr w:type="gramEnd"/>
          </w:p>
        </w:tc>
      </w:tr>
    </w:tbl>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color w:val="FF0000"/>
          <w:sz w:val="21"/>
          <w:szCs w:val="21"/>
          <w:lang w:eastAsia="tr-TR"/>
        </w:rPr>
        <w:t>Karar Sayısı: 2018/11674</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color w:val="000000"/>
          <w:sz w:val="21"/>
          <w:szCs w:val="21"/>
          <w:lang w:eastAsia="tr-TR"/>
        </w:rPr>
        <w:t xml:space="preserve">Ekli Kararın yürürlüğe konulması; Maliye Bakanlığının </w:t>
      </w:r>
      <w:proofErr w:type="gramStart"/>
      <w:r w:rsidRPr="008730E3">
        <w:rPr>
          <w:rFonts w:ascii="Arial" w:eastAsia="Times New Roman" w:hAnsi="Arial" w:cs="Arial"/>
          <w:color w:val="000000"/>
          <w:sz w:val="21"/>
          <w:szCs w:val="21"/>
          <w:lang w:eastAsia="tr-TR"/>
        </w:rPr>
        <w:t>18/4/2018</w:t>
      </w:r>
      <w:proofErr w:type="gramEnd"/>
      <w:r w:rsidRPr="008730E3">
        <w:rPr>
          <w:rFonts w:ascii="Arial" w:eastAsia="Times New Roman" w:hAnsi="Arial" w:cs="Arial"/>
          <w:color w:val="000000"/>
          <w:sz w:val="21"/>
          <w:szCs w:val="21"/>
          <w:lang w:eastAsia="tr-TR"/>
        </w:rPr>
        <w:t xml:space="preserve"> tarihli ve 51474 sayılı yazısı üzerine, Bakanlar Kurulu'nca 30/4/2018 tarihinde kararlaştırılmıştır.</w:t>
      </w:r>
    </w:p>
    <w:p w:rsidR="008730E3" w:rsidRPr="008730E3" w:rsidRDefault="008730E3" w:rsidP="008730E3">
      <w:pPr>
        <w:shd w:val="clear" w:color="auto" w:fill="FFFFFF"/>
        <w:spacing w:after="150" w:line="240" w:lineRule="auto"/>
        <w:jc w:val="center"/>
        <w:rPr>
          <w:rFonts w:ascii="Arial" w:eastAsia="Times New Roman" w:hAnsi="Arial" w:cs="Arial"/>
          <w:color w:val="000000"/>
          <w:sz w:val="21"/>
          <w:szCs w:val="21"/>
          <w:lang w:eastAsia="tr-TR"/>
        </w:rPr>
      </w:pPr>
      <w:proofErr w:type="gramStart"/>
      <w:r w:rsidRPr="008730E3">
        <w:rPr>
          <w:rFonts w:ascii="Arial" w:eastAsia="Times New Roman" w:hAnsi="Arial" w:cs="Arial"/>
          <w:color w:val="FF0000"/>
          <w:sz w:val="21"/>
          <w:szCs w:val="21"/>
          <w:lang w:eastAsia="tr-TR"/>
        </w:rPr>
        <w:t>30/4/2018</w:t>
      </w:r>
      <w:proofErr w:type="gramEnd"/>
      <w:r w:rsidRPr="008730E3">
        <w:rPr>
          <w:rFonts w:ascii="Arial" w:eastAsia="Times New Roman" w:hAnsi="Arial" w:cs="Arial"/>
          <w:color w:val="FF0000"/>
          <w:sz w:val="21"/>
          <w:szCs w:val="21"/>
          <w:lang w:eastAsia="tr-TR"/>
        </w:rPr>
        <w:t xml:space="preserve"> TARİHLİ VE 2018/11674 SAYILI KARARNAMENİN EKİ</w:t>
      </w:r>
    </w:p>
    <w:p w:rsidR="008730E3" w:rsidRPr="008730E3" w:rsidRDefault="008730E3" w:rsidP="008730E3">
      <w:pPr>
        <w:shd w:val="clear" w:color="auto" w:fill="FFFFFF"/>
        <w:spacing w:after="150" w:line="240" w:lineRule="auto"/>
        <w:jc w:val="center"/>
        <w:rPr>
          <w:rFonts w:ascii="Arial" w:eastAsia="Times New Roman" w:hAnsi="Arial" w:cs="Arial"/>
          <w:color w:val="000000"/>
          <w:sz w:val="21"/>
          <w:szCs w:val="21"/>
          <w:lang w:eastAsia="tr-TR"/>
        </w:rPr>
      </w:pPr>
      <w:r w:rsidRPr="008730E3">
        <w:rPr>
          <w:rFonts w:ascii="Arial" w:eastAsia="Times New Roman" w:hAnsi="Arial" w:cs="Arial"/>
          <w:color w:val="FF0000"/>
          <w:sz w:val="21"/>
          <w:szCs w:val="21"/>
          <w:lang w:eastAsia="tr-TR"/>
        </w:rPr>
        <w:t>KARAR</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color w:val="FF0000"/>
          <w:sz w:val="21"/>
          <w:szCs w:val="21"/>
          <w:lang w:eastAsia="tr-TR"/>
        </w:rPr>
        <w:t>Amaç ve Kapsam</w:t>
      </w:r>
      <w:bookmarkStart w:id="0" w:name="_GoBack"/>
      <w:bookmarkEnd w:id="0"/>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b/>
          <w:bCs/>
          <w:color w:val="000000"/>
          <w:sz w:val="21"/>
          <w:szCs w:val="21"/>
          <w:lang w:eastAsia="tr-TR"/>
        </w:rPr>
        <w:t>MADDE 1-</w:t>
      </w:r>
      <w:r w:rsidRPr="008730E3">
        <w:rPr>
          <w:rFonts w:ascii="Arial" w:eastAsia="Times New Roman" w:hAnsi="Arial" w:cs="Arial"/>
          <w:color w:val="000000"/>
          <w:sz w:val="21"/>
          <w:szCs w:val="21"/>
          <w:lang w:eastAsia="tr-TR"/>
        </w:rPr>
        <w:t xml:space="preserve"> (1) Bu Karar, </w:t>
      </w:r>
      <w:proofErr w:type="gramStart"/>
      <w:r w:rsidRPr="008730E3">
        <w:rPr>
          <w:rFonts w:ascii="Arial" w:eastAsia="Times New Roman" w:hAnsi="Arial" w:cs="Arial"/>
          <w:color w:val="000000"/>
          <w:sz w:val="21"/>
          <w:szCs w:val="21"/>
          <w:lang w:eastAsia="tr-TR"/>
        </w:rPr>
        <w:t>31/12/1960</w:t>
      </w:r>
      <w:proofErr w:type="gramEnd"/>
      <w:r w:rsidRPr="008730E3">
        <w:rPr>
          <w:rFonts w:ascii="Arial" w:eastAsia="Times New Roman" w:hAnsi="Arial" w:cs="Arial"/>
          <w:color w:val="000000"/>
          <w:sz w:val="21"/>
          <w:szCs w:val="21"/>
          <w:lang w:eastAsia="tr-TR"/>
        </w:rPr>
        <w:t xml:space="preserve"> tarihli ve 193 sayılı Gelir Vergisi Kanununun 23 üncü maddesinin birinci fıkrasının (16) numaralı bendi kapsamında istisna tutarının hesabında dikkate alınacak oranın tespit edilmesi, 4/1/1961 tarihli ve 213 sayılı Vergi Usul Kanununun geçici 30 uncu maddesi ile 25/10/1984 tarihli ve 3065 sayılı Katma Değer Vergisi Kanununun geçici 39 uncu maddesi kapsamına giren ve sanayi sicil belgesini haiz mükelleflerce münhasıran imalat sanayiinde kullanılmak üzere iktisap edilecek makina ve teçhizatın belirlenmesi, bazı tapu işlemlerinden alınacak harç nispetinin yeniden belirlenmesi ile bazı malların katma değer vergisi oranlarının ve özel tüketim vergisi tutarlarının yeniden tespit edilmesi amacıyla hazırlanmıştır.</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color w:val="FF0000"/>
          <w:sz w:val="21"/>
          <w:szCs w:val="21"/>
          <w:lang w:eastAsia="tr-TR"/>
        </w:rPr>
        <w:t>Dayanak</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b/>
          <w:bCs/>
          <w:color w:val="000000"/>
          <w:sz w:val="21"/>
          <w:szCs w:val="21"/>
          <w:lang w:eastAsia="tr-TR"/>
        </w:rPr>
        <w:t>MADDE 2-</w:t>
      </w:r>
      <w:r w:rsidRPr="008730E3">
        <w:rPr>
          <w:rFonts w:ascii="Arial" w:eastAsia="Times New Roman" w:hAnsi="Arial" w:cs="Arial"/>
          <w:color w:val="000000"/>
          <w:sz w:val="21"/>
          <w:szCs w:val="21"/>
          <w:lang w:eastAsia="tr-TR"/>
        </w:rPr>
        <w:t xml:space="preserve"> (1) Bu Karar, 193 sayılı Kanunun 23 üncü maddesinin birinci fıkrasının (16) numaralı bendi, 213 sayılı Kanunun geçici 30 uncu maddesi, </w:t>
      </w:r>
      <w:proofErr w:type="gramStart"/>
      <w:r w:rsidRPr="008730E3">
        <w:rPr>
          <w:rFonts w:ascii="Arial" w:eastAsia="Times New Roman" w:hAnsi="Arial" w:cs="Arial"/>
          <w:color w:val="000000"/>
          <w:sz w:val="21"/>
          <w:szCs w:val="21"/>
          <w:lang w:eastAsia="tr-TR"/>
        </w:rPr>
        <w:t>2/7/1964</w:t>
      </w:r>
      <w:proofErr w:type="gramEnd"/>
      <w:r w:rsidRPr="008730E3">
        <w:rPr>
          <w:rFonts w:ascii="Arial" w:eastAsia="Times New Roman" w:hAnsi="Arial" w:cs="Arial"/>
          <w:color w:val="000000"/>
          <w:sz w:val="21"/>
          <w:szCs w:val="21"/>
          <w:lang w:eastAsia="tr-TR"/>
        </w:rPr>
        <w:t xml:space="preserve"> tarihli ve 492 sayılı Harçlar Kanununa bağlı (4) sayılı tarifenin “I-Tapu İşlemleri” başlıklı bölümünün 20/a fıkrasının son paragrafı, 3065 sayılı Kanunun 28 ve geçici 39 uncu maddeleri ve 6/6/2002 tarihli ve 4760 sayılı Özel Tüketim Vergisi Kanununun 12 </w:t>
      </w:r>
      <w:proofErr w:type="spellStart"/>
      <w:r w:rsidRPr="008730E3">
        <w:rPr>
          <w:rFonts w:ascii="Arial" w:eastAsia="Times New Roman" w:hAnsi="Arial" w:cs="Arial"/>
          <w:color w:val="000000"/>
          <w:sz w:val="21"/>
          <w:szCs w:val="21"/>
          <w:lang w:eastAsia="tr-TR"/>
        </w:rPr>
        <w:t>nci</w:t>
      </w:r>
      <w:proofErr w:type="spellEnd"/>
      <w:r w:rsidRPr="008730E3">
        <w:rPr>
          <w:rFonts w:ascii="Arial" w:eastAsia="Times New Roman" w:hAnsi="Arial" w:cs="Arial"/>
          <w:color w:val="000000"/>
          <w:sz w:val="21"/>
          <w:szCs w:val="21"/>
          <w:lang w:eastAsia="tr-TR"/>
        </w:rPr>
        <w:t xml:space="preserve"> maddesine dayanılarak hazırlanmıştır.</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b/>
          <w:bCs/>
          <w:color w:val="000000"/>
          <w:sz w:val="21"/>
          <w:szCs w:val="21"/>
          <w:lang w:eastAsia="tr-TR"/>
        </w:rPr>
        <w:t>MADDE 3-</w:t>
      </w:r>
      <w:r w:rsidRPr="008730E3">
        <w:rPr>
          <w:rFonts w:ascii="Arial" w:eastAsia="Times New Roman" w:hAnsi="Arial" w:cs="Arial"/>
          <w:color w:val="000000"/>
          <w:sz w:val="21"/>
          <w:szCs w:val="21"/>
          <w:lang w:eastAsia="tr-TR"/>
        </w:rPr>
        <w:t> (1) 193 sayılı Kanunun 23 üncü maddesinin birinci fıkrasının (16) numaralı bendi kapsamında, yararlanılacak istisna tutarının hesabında dikkate alınacak oran %50 olarak tespit edilmiştir.</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bookmarkStart w:id="1" w:name="M4"/>
      <w:r w:rsidRPr="008730E3">
        <w:rPr>
          <w:rFonts w:ascii="Arial" w:eastAsia="Times New Roman" w:hAnsi="Arial" w:cs="Arial"/>
          <w:b/>
          <w:bCs/>
          <w:color w:val="337AB7"/>
          <w:sz w:val="21"/>
          <w:szCs w:val="21"/>
          <w:lang w:eastAsia="tr-TR"/>
        </w:rPr>
        <w:t>MADDE 4-</w:t>
      </w:r>
      <w:bookmarkEnd w:id="1"/>
      <w:r w:rsidRPr="008730E3">
        <w:rPr>
          <w:rFonts w:ascii="Arial" w:eastAsia="Times New Roman" w:hAnsi="Arial" w:cs="Arial"/>
          <w:color w:val="000000"/>
          <w:sz w:val="21"/>
          <w:szCs w:val="21"/>
          <w:lang w:eastAsia="tr-TR"/>
        </w:rPr>
        <w:t xml:space="preserve"> (1) 17/4/1957 tarihli ve 6948 sayılı Sanayi Sicili Kanununa göre sanayi sicil belgesini haiz mükelleflerce münhasıran imalat sanayiinde kullanılmak üzere; 213 sayılı Kanunun geçici 30 uncu maddesine göre </w:t>
      </w:r>
      <w:proofErr w:type="gramStart"/>
      <w:r w:rsidRPr="008730E3">
        <w:rPr>
          <w:rFonts w:ascii="Arial" w:eastAsia="Times New Roman" w:hAnsi="Arial" w:cs="Arial"/>
          <w:color w:val="000000"/>
          <w:sz w:val="21"/>
          <w:szCs w:val="21"/>
          <w:lang w:eastAsia="tr-TR"/>
        </w:rPr>
        <w:t>amortisman</w:t>
      </w:r>
      <w:proofErr w:type="gramEnd"/>
      <w:r w:rsidRPr="008730E3">
        <w:rPr>
          <w:rFonts w:ascii="Arial" w:eastAsia="Times New Roman" w:hAnsi="Arial" w:cs="Arial"/>
          <w:color w:val="000000"/>
          <w:sz w:val="21"/>
          <w:szCs w:val="21"/>
          <w:lang w:eastAsia="tr-TR"/>
        </w:rPr>
        <w:t xml:space="preserve"> oran ve süreleri faydalı ömür sürelerinin yarısı dikkate alınmak suretiyle hesaplanabilecek ve </w:t>
      </w:r>
      <w:hyperlink r:id="rId4" w:anchor="GM39" w:history="1">
        <w:r w:rsidRPr="008730E3">
          <w:rPr>
            <w:rFonts w:ascii="Arial" w:eastAsia="Times New Roman" w:hAnsi="Arial" w:cs="Arial"/>
            <w:color w:val="990000"/>
            <w:sz w:val="21"/>
            <w:szCs w:val="21"/>
            <w:u w:val="single"/>
            <w:lang w:eastAsia="tr-TR"/>
          </w:rPr>
          <w:t>3065 sayılı Kanunun geçici 39 uncu maddesine göre</w:t>
        </w:r>
      </w:hyperlink>
      <w:r w:rsidRPr="008730E3">
        <w:rPr>
          <w:rFonts w:ascii="Arial" w:eastAsia="Times New Roman" w:hAnsi="Arial" w:cs="Arial"/>
          <w:color w:val="000000"/>
          <w:sz w:val="21"/>
          <w:szCs w:val="21"/>
          <w:lang w:eastAsia="tr-TR"/>
        </w:rPr>
        <w:t> katma değer vergisi istisnası kapsamında teslim edilecek yeni makina ve teçhizat ekli listede belirlenmiştir.</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color w:val="000000"/>
          <w:sz w:val="21"/>
          <w:szCs w:val="21"/>
          <w:lang w:eastAsia="tr-TR"/>
        </w:rPr>
        <w:t>(2) </w:t>
      </w:r>
      <w:hyperlink r:id="rId5" w:anchor="Ek" w:history="1">
        <w:r w:rsidRPr="008730E3">
          <w:rPr>
            <w:rFonts w:ascii="Arial" w:eastAsia="Times New Roman" w:hAnsi="Arial" w:cs="Arial"/>
            <w:color w:val="990000"/>
            <w:sz w:val="21"/>
            <w:szCs w:val="21"/>
            <w:u w:val="single"/>
            <w:lang w:eastAsia="tr-TR"/>
          </w:rPr>
          <w:t>Ekli listede</w:t>
        </w:r>
      </w:hyperlink>
      <w:r w:rsidRPr="008730E3">
        <w:rPr>
          <w:rFonts w:ascii="Arial" w:eastAsia="Times New Roman" w:hAnsi="Arial" w:cs="Arial"/>
          <w:color w:val="000000"/>
          <w:sz w:val="21"/>
          <w:szCs w:val="21"/>
          <w:lang w:eastAsia="tr-TR"/>
        </w:rPr>
        <w:t> yer alan makina ve teçhizatın kullanılmış olanları ile aksam, parça, aksesuar ve teferruatları, 213 sayılı Kanunun geçici 30 uncu maddesi ile </w:t>
      </w:r>
      <w:hyperlink r:id="rId6" w:anchor="GM39" w:history="1">
        <w:r w:rsidRPr="008730E3">
          <w:rPr>
            <w:rFonts w:ascii="Arial" w:eastAsia="Times New Roman" w:hAnsi="Arial" w:cs="Arial"/>
            <w:color w:val="990000"/>
            <w:sz w:val="21"/>
            <w:szCs w:val="21"/>
            <w:u w:val="single"/>
            <w:lang w:eastAsia="tr-TR"/>
          </w:rPr>
          <w:t>3065 sayılı Kanunun geçici 39 uncu maddesi </w:t>
        </w:r>
      </w:hyperlink>
      <w:r w:rsidRPr="008730E3">
        <w:rPr>
          <w:rFonts w:ascii="Arial" w:eastAsia="Times New Roman" w:hAnsi="Arial" w:cs="Arial"/>
          <w:color w:val="000000"/>
          <w:sz w:val="21"/>
          <w:szCs w:val="21"/>
          <w:lang w:eastAsia="tr-TR"/>
        </w:rPr>
        <w:t>kapsamında değerlendirilmez.</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b/>
          <w:bCs/>
          <w:color w:val="000000"/>
          <w:sz w:val="21"/>
          <w:szCs w:val="21"/>
          <w:lang w:eastAsia="tr-TR"/>
        </w:rPr>
        <w:t>MADDE 5</w:t>
      </w:r>
      <w:r w:rsidRPr="008730E3">
        <w:rPr>
          <w:rFonts w:ascii="Arial" w:eastAsia="Times New Roman" w:hAnsi="Arial" w:cs="Arial"/>
          <w:color w:val="000000"/>
          <w:sz w:val="21"/>
          <w:szCs w:val="21"/>
          <w:lang w:eastAsia="tr-TR"/>
        </w:rPr>
        <w:t xml:space="preserve">- (1) 31/10/2018 tarihine kadar (bu tarih </w:t>
      </w:r>
      <w:proofErr w:type="gramStart"/>
      <w:r w:rsidRPr="008730E3">
        <w:rPr>
          <w:rFonts w:ascii="Arial" w:eastAsia="Times New Roman" w:hAnsi="Arial" w:cs="Arial"/>
          <w:color w:val="000000"/>
          <w:sz w:val="21"/>
          <w:szCs w:val="21"/>
          <w:lang w:eastAsia="tr-TR"/>
        </w:rPr>
        <w:t>dahil</w:t>
      </w:r>
      <w:proofErr w:type="gramEnd"/>
      <w:r w:rsidRPr="008730E3">
        <w:rPr>
          <w:rFonts w:ascii="Arial" w:eastAsia="Times New Roman" w:hAnsi="Arial" w:cs="Arial"/>
          <w:color w:val="000000"/>
          <w:sz w:val="21"/>
          <w:szCs w:val="21"/>
          <w:lang w:eastAsia="tr-TR"/>
        </w:rPr>
        <w:t>) uygulanmak üzere, </w:t>
      </w:r>
      <w:hyperlink r:id="rId7" w:anchor="tablo_4_1_20" w:history="1">
        <w:r w:rsidRPr="008730E3">
          <w:rPr>
            <w:rFonts w:ascii="Arial" w:eastAsia="Times New Roman" w:hAnsi="Arial" w:cs="Arial"/>
            <w:color w:val="990000"/>
            <w:sz w:val="21"/>
            <w:szCs w:val="21"/>
            <w:u w:val="single"/>
            <w:lang w:eastAsia="tr-TR"/>
          </w:rPr>
          <w:t>492 sayılı Kanuna bağlı (4) sayılı tarifenin</w:t>
        </w:r>
      </w:hyperlink>
      <w:r w:rsidRPr="008730E3">
        <w:rPr>
          <w:rFonts w:ascii="Arial" w:eastAsia="Times New Roman" w:hAnsi="Arial" w:cs="Arial"/>
          <w:color w:val="000000"/>
          <w:sz w:val="21"/>
          <w:szCs w:val="21"/>
          <w:lang w:eastAsia="tr-TR"/>
        </w:rPr>
        <w:t> “I-Tapu İşlemleri” başlıklı bölümünün 20/a fıkrasında sayılan tapu işlemleri üzerinden “</w:t>
      </w:r>
      <w:hyperlink r:id="rId8" w:anchor="tablo_4_1_20" w:history="1">
        <w:r w:rsidRPr="008730E3">
          <w:rPr>
            <w:rFonts w:ascii="Arial" w:eastAsia="Times New Roman" w:hAnsi="Arial" w:cs="Arial"/>
            <w:color w:val="990000"/>
            <w:sz w:val="21"/>
            <w:szCs w:val="21"/>
            <w:u w:val="single"/>
            <w:lang w:eastAsia="tr-TR"/>
          </w:rPr>
          <w:t>binde 20</w:t>
        </w:r>
      </w:hyperlink>
      <w:r w:rsidRPr="008730E3">
        <w:rPr>
          <w:rFonts w:ascii="Arial" w:eastAsia="Times New Roman" w:hAnsi="Arial" w:cs="Arial"/>
          <w:color w:val="000000"/>
          <w:sz w:val="21"/>
          <w:szCs w:val="21"/>
          <w:lang w:eastAsia="tr-TR"/>
        </w:rPr>
        <w:t>” nispetinde alınan tapu harcı, konut ve işyerlerinde (kat irtifakı tesis edilmiş olanlar dahil) “binde 15” olarak yeniden belirlenmiştir.</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b/>
          <w:bCs/>
          <w:color w:val="000000"/>
          <w:sz w:val="21"/>
          <w:szCs w:val="21"/>
          <w:lang w:eastAsia="tr-TR"/>
        </w:rPr>
        <w:lastRenderedPageBreak/>
        <w:t>MADDE 6- </w:t>
      </w:r>
      <w:r w:rsidRPr="008730E3">
        <w:rPr>
          <w:rFonts w:ascii="Arial" w:eastAsia="Times New Roman" w:hAnsi="Arial" w:cs="Arial"/>
          <w:color w:val="000000"/>
          <w:sz w:val="21"/>
          <w:szCs w:val="21"/>
          <w:lang w:eastAsia="tr-TR"/>
        </w:rPr>
        <w:t xml:space="preserve">(1) </w:t>
      </w:r>
      <w:proofErr w:type="gramStart"/>
      <w:r w:rsidRPr="008730E3">
        <w:rPr>
          <w:rFonts w:ascii="Arial" w:eastAsia="Times New Roman" w:hAnsi="Arial" w:cs="Arial"/>
          <w:color w:val="000000"/>
          <w:sz w:val="21"/>
          <w:szCs w:val="21"/>
          <w:lang w:eastAsia="tr-TR"/>
        </w:rPr>
        <w:t>24/12/2007</w:t>
      </w:r>
      <w:proofErr w:type="gramEnd"/>
      <w:r w:rsidRPr="008730E3">
        <w:rPr>
          <w:rFonts w:ascii="Arial" w:eastAsia="Times New Roman" w:hAnsi="Arial" w:cs="Arial"/>
          <w:color w:val="000000"/>
          <w:sz w:val="21"/>
          <w:szCs w:val="21"/>
          <w:lang w:eastAsia="tr-TR"/>
        </w:rPr>
        <w:t xml:space="preserve"> tarihli ve 2007/13033 sayılı Bakanlar Kurulu Kararı ile yürürlüğe konulan Mal ve Hizmetlere Uygulanacak Katma Değer Vergisi Oranlarının Tespitine İlişkin Kararın geçici 2 </w:t>
      </w:r>
      <w:proofErr w:type="spellStart"/>
      <w:r w:rsidRPr="008730E3">
        <w:rPr>
          <w:rFonts w:ascii="Arial" w:eastAsia="Times New Roman" w:hAnsi="Arial" w:cs="Arial"/>
          <w:color w:val="000000"/>
          <w:sz w:val="21"/>
          <w:szCs w:val="21"/>
          <w:lang w:eastAsia="tr-TR"/>
        </w:rPr>
        <w:t>nci</w:t>
      </w:r>
      <w:proofErr w:type="spellEnd"/>
      <w:r w:rsidRPr="008730E3">
        <w:rPr>
          <w:rFonts w:ascii="Arial" w:eastAsia="Times New Roman" w:hAnsi="Arial" w:cs="Arial"/>
          <w:color w:val="000000"/>
          <w:sz w:val="21"/>
          <w:szCs w:val="21"/>
          <w:lang w:eastAsia="tr-TR"/>
        </w:rPr>
        <w:t xml:space="preserve"> maddesinden sonra gelmek üzere aşağıdaki </w:t>
      </w:r>
      <w:hyperlink r:id="rId9" w:anchor="GM3" w:history="1">
        <w:r w:rsidRPr="008730E3">
          <w:rPr>
            <w:rFonts w:ascii="Arial" w:eastAsia="Times New Roman" w:hAnsi="Arial" w:cs="Arial"/>
            <w:color w:val="990000"/>
            <w:sz w:val="21"/>
            <w:szCs w:val="21"/>
            <w:u w:val="single"/>
            <w:lang w:eastAsia="tr-TR"/>
          </w:rPr>
          <w:t>geçici madde</w:t>
        </w:r>
      </w:hyperlink>
      <w:r w:rsidRPr="008730E3">
        <w:rPr>
          <w:rFonts w:ascii="Arial" w:eastAsia="Times New Roman" w:hAnsi="Arial" w:cs="Arial"/>
          <w:color w:val="000000"/>
          <w:sz w:val="21"/>
          <w:szCs w:val="21"/>
          <w:lang w:eastAsia="tr-TR"/>
        </w:rPr>
        <w:t> eklenmiştir.</w:t>
      </w:r>
    </w:p>
    <w:p w:rsidR="008730E3" w:rsidRPr="008730E3" w:rsidRDefault="008730E3" w:rsidP="008730E3">
      <w:pPr>
        <w:shd w:val="clear" w:color="auto" w:fill="FFFFFF"/>
        <w:spacing w:line="240" w:lineRule="auto"/>
        <w:rPr>
          <w:rFonts w:ascii="Arial" w:eastAsia="Times New Roman" w:hAnsi="Arial" w:cs="Arial"/>
          <w:color w:val="000000"/>
          <w:sz w:val="26"/>
          <w:szCs w:val="26"/>
          <w:lang w:eastAsia="tr-TR"/>
        </w:rPr>
      </w:pPr>
      <w:r w:rsidRPr="008730E3">
        <w:rPr>
          <w:rFonts w:ascii="Arial" w:eastAsia="Times New Roman" w:hAnsi="Arial" w:cs="Arial"/>
          <w:color w:val="000000"/>
          <w:sz w:val="26"/>
          <w:szCs w:val="26"/>
          <w:lang w:eastAsia="tr-TR"/>
        </w:rPr>
        <w:t xml:space="preserve">“Geçici Madde 3 - (1) Bu Kararın 1 inci maddesinin birinci fıkrasının (a) bendinde belirtilen vergi oranına tabi konutların, 31/10/2018 tarihine kadar (bu tarih </w:t>
      </w:r>
      <w:proofErr w:type="gramStart"/>
      <w:r w:rsidRPr="008730E3">
        <w:rPr>
          <w:rFonts w:ascii="Arial" w:eastAsia="Times New Roman" w:hAnsi="Arial" w:cs="Arial"/>
          <w:color w:val="000000"/>
          <w:sz w:val="26"/>
          <w:szCs w:val="26"/>
          <w:lang w:eastAsia="tr-TR"/>
        </w:rPr>
        <w:t>dahil</w:t>
      </w:r>
      <w:proofErr w:type="gramEnd"/>
      <w:r w:rsidRPr="008730E3">
        <w:rPr>
          <w:rFonts w:ascii="Arial" w:eastAsia="Times New Roman" w:hAnsi="Arial" w:cs="Arial"/>
          <w:color w:val="000000"/>
          <w:sz w:val="26"/>
          <w:szCs w:val="26"/>
          <w:lang w:eastAsia="tr-TR"/>
        </w:rPr>
        <w:t>) teslimlerinde, aynı fıkranın (c) bendinde belirtilen vergi oranı uygulanır.”</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b/>
          <w:bCs/>
          <w:color w:val="000000"/>
          <w:sz w:val="21"/>
          <w:szCs w:val="21"/>
          <w:lang w:eastAsia="tr-TR"/>
        </w:rPr>
        <w:t>MADDE 7- </w:t>
      </w:r>
      <w:r w:rsidRPr="008730E3">
        <w:rPr>
          <w:rFonts w:ascii="Arial" w:eastAsia="Times New Roman" w:hAnsi="Arial" w:cs="Arial"/>
          <w:color w:val="000000"/>
          <w:sz w:val="21"/>
          <w:szCs w:val="21"/>
          <w:lang w:eastAsia="tr-TR"/>
        </w:rPr>
        <w:t>(1) </w:t>
      </w:r>
      <w:hyperlink r:id="rId10" w:anchor="Ek3_a" w:history="1">
        <w:r w:rsidRPr="008730E3">
          <w:rPr>
            <w:rFonts w:ascii="Arial" w:eastAsia="Times New Roman" w:hAnsi="Arial" w:cs="Arial"/>
            <w:color w:val="990000"/>
            <w:sz w:val="21"/>
            <w:szCs w:val="21"/>
            <w:u w:val="single"/>
            <w:lang w:eastAsia="tr-TR"/>
          </w:rPr>
          <w:t>4760 Kanuna ekli (III) sayılı listenin (A) cetvelinde</w:t>
        </w:r>
      </w:hyperlink>
      <w:r w:rsidRPr="008730E3">
        <w:rPr>
          <w:rFonts w:ascii="Arial" w:eastAsia="Times New Roman" w:hAnsi="Arial" w:cs="Arial"/>
          <w:color w:val="000000"/>
          <w:sz w:val="21"/>
          <w:szCs w:val="21"/>
          <w:lang w:eastAsia="tr-TR"/>
        </w:rPr>
        <w:t> yer alan bazı malların asgari maktu vergi tutarları aşağıdaki şekilde tespit edilmiştir.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4"/>
        <w:gridCol w:w="5525"/>
        <w:gridCol w:w="891"/>
      </w:tblGrid>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proofErr w:type="gramStart"/>
            <w:r w:rsidRPr="008730E3">
              <w:rPr>
                <w:rFonts w:ascii="Arial" w:eastAsia="Times New Roman" w:hAnsi="Arial" w:cs="Arial"/>
                <w:b/>
                <w:bCs/>
                <w:sz w:val="21"/>
                <w:szCs w:val="21"/>
                <w:lang w:eastAsia="tr-TR"/>
              </w:rPr>
              <w:t>G.T.İ</w:t>
            </w:r>
            <w:proofErr w:type="gramEnd"/>
            <w:r w:rsidRPr="008730E3">
              <w:rPr>
                <w:rFonts w:ascii="Arial" w:eastAsia="Times New Roman" w:hAnsi="Arial" w:cs="Arial"/>
                <w:b/>
                <w:bCs/>
                <w:sz w:val="21"/>
                <w:szCs w:val="21"/>
                <w:lang w:eastAsia="tr-TR"/>
              </w:rPr>
              <w:t>.P. NO</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Mal İsmi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b/>
                <w:bCs/>
                <w:sz w:val="21"/>
                <w:szCs w:val="21"/>
                <w:lang w:eastAsia="tr-TR"/>
              </w:rPr>
              <w:t>Asgari Maktu Vergi Tutarı (TL)</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2205.10.90.00.12</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Alkol derecesi hacim itibariyle % 22 ve fazla olanlar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2207.20</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Alkol derecesi ne olursa olsun tağyir (</w:t>
            </w:r>
            <w:proofErr w:type="spellStart"/>
            <w:r w:rsidRPr="008730E3">
              <w:rPr>
                <w:rFonts w:ascii="Arial" w:eastAsia="Times New Roman" w:hAnsi="Arial" w:cs="Arial"/>
                <w:b/>
                <w:bCs/>
                <w:sz w:val="21"/>
                <w:szCs w:val="21"/>
                <w:lang w:eastAsia="tr-TR"/>
              </w:rPr>
              <w:t>denatüre</w:t>
            </w:r>
            <w:proofErr w:type="spellEnd"/>
            <w:r w:rsidRPr="008730E3">
              <w:rPr>
                <w:rFonts w:ascii="Arial" w:eastAsia="Times New Roman" w:hAnsi="Arial" w:cs="Arial"/>
                <w:b/>
                <w:bCs/>
                <w:sz w:val="21"/>
                <w:szCs w:val="21"/>
                <w:lang w:eastAsia="tr-TR"/>
              </w:rPr>
              <w:t xml:space="preserve">) edilmiş etil alkol ve </w:t>
            </w:r>
            <w:proofErr w:type="spellStart"/>
            <w:r w:rsidRPr="008730E3">
              <w:rPr>
                <w:rFonts w:ascii="Arial" w:eastAsia="Times New Roman" w:hAnsi="Arial" w:cs="Arial"/>
                <w:b/>
                <w:bCs/>
                <w:sz w:val="21"/>
                <w:szCs w:val="21"/>
                <w:lang w:eastAsia="tr-TR"/>
              </w:rPr>
              <w:t>damıtım</w:t>
            </w:r>
            <w:proofErr w:type="spellEnd"/>
            <w:r w:rsidRPr="008730E3">
              <w:rPr>
                <w:rFonts w:ascii="Arial" w:eastAsia="Times New Roman" w:hAnsi="Arial" w:cs="Arial"/>
                <w:b/>
                <w:bCs/>
                <w:sz w:val="21"/>
                <w:szCs w:val="21"/>
                <w:lang w:eastAsia="tr-TR"/>
              </w:rPr>
              <w:t xml:space="preserve"> yoluyla elde edilen diğer alkollü içkiler </w:t>
            </w:r>
            <w:r w:rsidRPr="008730E3">
              <w:rPr>
                <w:rFonts w:ascii="Arial" w:eastAsia="Times New Roman" w:hAnsi="Arial" w:cs="Arial"/>
                <w:sz w:val="21"/>
                <w:szCs w:val="21"/>
                <w:lang w:eastAsia="tr-TR"/>
              </w:rPr>
              <w:t>[Alkol derecesi ne olursa olsun tağyir (</w:t>
            </w:r>
            <w:proofErr w:type="spellStart"/>
            <w:r w:rsidRPr="008730E3">
              <w:rPr>
                <w:rFonts w:ascii="Arial" w:eastAsia="Times New Roman" w:hAnsi="Arial" w:cs="Arial"/>
                <w:sz w:val="21"/>
                <w:szCs w:val="21"/>
                <w:lang w:eastAsia="tr-TR"/>
              </w:rPr>
              <w:t>denatüre</w:t>
            </w:r>
            <w:proofErr w:type="spellEnd"/>
            <w:r w:rsidRPr="008730E3">
              <w:rPr>
                <w:rFonts w:ascii="Arial" w:eastAsia="Times New Roman" w:hAnsi="Arial" w:cs="Arial"/>
                <w:sz w:val="21"/>
                <w:szCs w:val="21"/>
                <w:lang w:eastAsia="tr-TR"/>
              </w:rPr>
              <w:t>) edilmiş etil alkol hariç]</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Alkol derecesi hacim itibariyle % 80'den az olan tağyir (</w:t>
            </w:r>
            <w:proofErr w:type="spellStart"/>
            <w:r w:rsidRPr="008730E3">
              <w:rPr>
                <w:rFonts w:ascii="Arial" w:eastAsia="Times New Roman" w:hAnsi="Arial" w:cs="Arial"/>
                <w:b/>
                <w:bCs/>
                <w:sz w:val="21"/>
                <w:szCs w:val="21"/>
                <w:lang w:eastAsia="tr-TR"/>
              </w:rPr>
              <w:t>denatüre</w:t>
            </w:r>
            <w:proofErr w:type="spellEnd"/>
            <w:r w:rsidRPr="008730E3">
              <w:rPr>
                <w:rFonts w:ascii="Arial" w:eastAsia="Times New Roman" w:hAnsi="Arial" w:cs="Arial"/>
                <w:b/>
                <w:bCs/>
                <w:sz w:val="21"/>
                <w:szCs w:val="21"/>
                <w:lang w:eastAsia="tr-TR"/>
              </w:rPr>
              <w:t xml:space="preserve">) edilmemiş etil alkol; </w:t>
            </w:r>
            <w:proofErr w:type="spellStart"/>
            <w:r w:rsidRPr="008730E3">
              <w:rPr>
                <w:rFonts w:ascii="Arial" w:eastAsia="Times New Roman" w:hAnsi="Arial" w:cs="Arial"/>
                <w:b/>
                <w:bCs/>
                <w:sz w:val="21"/>
                <w:szCs w:val="21"/>
                <w:lang w:eastAsia="tr-TR"/>
              </w:rPr>
              <w:t>damıtım</w:t>
            </w:r>
            <w:proofErr w:type="spellEnd"/>
            <w:r w:rsidRPr="008730E3">
              <w:rPr>
                <w:rFonts w:ascii="Arial" w:eastAsia="Times New Roman" w:hAnsi="Arial" w:cs="Arial"/>
                <w:b/>
                <w:bCs/>
                <w:sz w:val="21"/>
                <w:szCs w:val="21"/>
                <w:lang w:eastAsia="tr-TR"/>
              </w:rPr>
              <w:t xml:space="preserve"> yoluyla elde edilen alkollü içkiler, likörler ve diğer alkollü içecekler</w:t>
            </w:r>
            <w:r w:rsidRPr="008730E3">
              <w:rPr>
                <w:rFonts w:ascii="Arial" w:eastAsia="Times New Roman" w:hAnsi="Arial" w:cs="Arial"/>
                <w:sz w:val="21"/>
                <w:szCs w:val="21"/>
                <w:lang w:eastAsia="tr-TR"/>
              </w:rPr>
              <w:t> [(2208.90.91; 2208.90.99) Alkol derecesi hacim itibariyle % 80'den az olan tağyir (</w:t>
            </w:r>
            <w:proofErr w:type="spellStart"/>
            <w:r w:rsidRPr="008730E3">
              <w:rPr>
                <w:rFonts w:ascii="Arial" w:eastAsia="Times New Roman" w:hAnsi="Arial" w:cs="Arial"/>
                <w:sz w:val="21"/>
                <w:szCs w:val="21"/>
                <w:lang w:eastAsia="tr-TR"/>
              </w:rPr>
              <w:t>denatüre</w:t>
            </w:r>
            <w:proofErr w:type="spellEnd"/>
            <w:r w:rsidRPr="008730E3">
              <w:rPr>
                <w:rFonts w:ascii="Arial" w:eastAsia="Times New Roman" w:hAnsi="Arial" w:cs="Arial"/>
                <w:sz w:val="21"/>
                <w:szCs w:val="21"/>
                <w:lang w:eastAsia="tr-TR"/>
              </w:rPr>
              <w:t>) edilmemiş etil alkol hariç, (</w:t>
            </w:r>
            <w:proofErr w:type="gramStart"/>
            <w:r w:rsidRPr="008730E3">
              <w:rPr>
                <w:rFonts w:ascii="Arial" w:eastAsia="Times New Roman" w:hAnsi="Arial" w:cs="Arial"/>
                <w:sz w:val="21"/>
                <w:szCs w:val="21"/>
                <w:lang w:eastAsia="tr-TR"/>
              </w:rPr>
              <w:t>2208.20</w:t>
            </w:r>
            <w:proofErr w:type="gramEnd"/>
            <w:r w:rsidRPr="008730E3">
              <w:rPr>
                <w:rFonts w:ascii="Arial" w:eastAsia="Times New Roman" w:hAnsi="Arial" w:cs="Arial"/>
                <w:sz w:val="21"/>
                <w:szCs w:val="21"/>
                <w:lang w:eastAsia="tr-TR"/>
              </w:rPr>
              <w:t>; 2208.50; 2208.60; 2208.70 ve 2208.90 hariç)]</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2208.20</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Üzüm şarabı veya üzüm cibresinin damıtılması yolu ile elde edilen alkollü içkiler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2208.50</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Cin ve </w:t>
            </w:r>
            <w:proofErr w:type="spellStart"/>
            <w:r w:rsidRPr="008730E3">
              <w:rPr>
                <w:rFonts w:ascii="Arial" w:eastAsia="Times New Roman" w:hAnsi="Arial" w:cs="Arial"/>
                <w:sz w:val="21"/>
                <w:szCs w:val="21"/>
                <w:lang w:eastAsia="tr-TR"/>
              </w:rPr>
              <w:t>Geneva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2208.60</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Votka </w:t>
            </w:r>
            <w:r w:rsidRPr="008730E3">
              <w:rPr>
                <w:rFonts w:ascii="Arial" w:eastAsia="Times New Roman" w:hAnsi="Arial" w:cs="Arial"/>
                <w:sz w:val="21"/>
                <w:szCs w:val="21"/>
                <w:lang w:eastAsia="tr-TR"/>
              </w:rPr>
              <w:t>(2208.60.91.00.00, 2208.60.99.00.00 hariç)</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2208.60.91.00.00</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Muhtevası 2 litreyi geçmeyen kaplarda olanlar</w:t>
            </w:r>
            <w:r w:rsidRPr="008730E3">
              <w:rPr>
                <w:rFonts w:ascii="Arial" w:eastAsia="Times New Roman" w:hAnsi="Arial" w:cs="Arial"/>
                <w:sz w:val="21"/>
                <w:szCs w:val="21"/>
                <w:lang w:eastAsia="tr-TR"/>
              </w:rPr>
              <w:t xml:space="preserve"> (Alkol derecesi hacim itibariyle % </w:t>
            </w:r>
            <w:proofErr w:type="gramStart"/>
            <w:r w:rsidRPr="008730E3">
              <w:rPr>
                <w:rFonts w:ascii="Arial" w:eastAsia="Times New Roman" w:hAnsi="Arial" w:cs="Arial"/>
                <w:sz w:val="21"/>
                <w:szCs w:val="21"/>
                <w:lang w:eastAsia="tr-TR"/>
              </w:rPr>
              <w:t>45.4'den</w:t>
            </w:r>
            <w:proofErr w:type="gramEnd"/>
            <w:r w:rsidRPr="008730E3">
              <w:rPr>
                <w:rFonts w:ascii="Arial" w:eastAsia="Times New Roman" w:hAnsi="Arial" w:cs="Arial"/>
                <w:sz w:val="21"/>
                <w:szCs w:val="21"/>
                <w:lang w:eastAsia="tr-TR"/>
              </w:rPr>
              <w:t xml:space="preserve"> fazla olanlar)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2208.60.99.00.00</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Muhtevası 2 litreyi geçen kaplarda olanlar</w:t>
            </w:r>
            <w:r w:rsidRPr="008730E3">
              <w:rPr>
                <w:rFonts w:ascii="Arial" w:eastAsia="Times New Roman" w:hAnsi="Arial" w:cs="Arial"/>
                <w:sz w:val="21"/>
                <w:szCs w:val="21"/>
                <w:lang w:eastAsia="tr-TR"/>
              </w:rPr>
              <w:t xml:space="preserve"> (Alkol derecesi hacim itibariyle % </w:t>
            </w:r>
            <w:proofErr w:type="gramStart"/>
            <w:r w:rsidRPr="008730E3">
              <w:rPr>
                <w:rFonts w:ascii="Arial" w:eastAsia="Times New Roman" w:hAnsi="Arial" w:cs="Arial"/>
                <w:sz w:val="21"/>
                <w:szCs w:val="21"/>
                <w:lang w:eastAsia="tr-TR"/>
              </w:rPr>
              <w:t>45.4'den</w:t>
            </w:r>
            <w:proofErr w:type="gramEnd"/>
            <w:r w:rsidRPr="008730E3">
              <w:rPr>
                <w:rFonts w:ascii="Arial" w:eastAsia="Times New Roman" w:hAnsi="Arial" w:cs="Arial"/>
                <w:sz w:val="21"/>
                <w:szCs w:val="21"/>
                <w:lang w:eastAsia="tr-TR"/>
              </w:rPr>
              <w:t xml:space="preserve"> fazla olanlar)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2208.70</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Likörler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2208.90</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Diğerleri </w:t>
            </w:r>
            <w:r w:rsidRPr="008730E3">
              <w:rPr>
                <w:rFonts w:ascii="Arial" w:eastAsia="Times New Roman" w:hAnsi="Arial" w:cs="Arial"/>
                <w:sz w:val="21"/>
                <w:szCs w:val="21"/>
                <w:lang w:eastAsia="tr-TR"/>
              </w:rPr>
              <w:t>(2208.90.48.00.11, 2208.90.71.00.11 hariç)</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2208.90.48.00.11</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Rakı</w:t>
            </w:r>
          </w:p>
          <w:p w:rsidR="008730E3" w:rsidRPr="008730E3" w:rsidRDefault="008730E3" w:rsidP="008730E3">
            <w:pPr>
              <w:spacing w:after="15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(Muhtevası 2 litreyi geçmeyen kaplarda olanlar)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r w:rsidR="008730E3" w:rsidRPr="008730E3" w:rsidTr="008730E3">
        <w:tc>
          <w:tcPr>
            <w:tcW w:w="18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2208.90.71.00.11</w:t>
            </w:r>
          </w:p>
        </w:tc>
        <w:tc>
          <w:tcPr>
            <w:tcW w:w="9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Rakı</w:t>
            </w:r>
          </w:p>
          <w:p w:rsidR="008730E3" w:rsidRPr="008730E3" w:rsidRDefault="008730E3" w:rsidP="008730E3">
            <w:pPr>
              <w:spacing w:after="15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(Muhtevası 2 litreyi geçen kaplarda olanlar)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184,3982</w:t>
            </w:r>
          </w:p>
        </w:tc>
      </w:tr>
    </w:tbl>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b/>
          <w:bCs/>
          <w:color w:val="000000"/>
          <w:sz w:val="21"/>
          <w:szCs w:val="21"/>
          <w:lang w:eastAsia="tr-TR"/>
        </w:rPr>
        <w:t>MADDE 8-</w:t>
      </w:r>
      <w:r w:rsidRPr="008730E3">
        <w:rPr>
          <w:rFonts w:ascii="Arial" w:eastAsia="Times New Roman" w:hAnsi="Arial" w:cs="Arial"/>
          <w:color w:val="000000"/>
          <w:sz w:val="21"/>
          <w:szCs w:val="21"/>
          <w:lang w:eastAsia="tr-TR"/>
        </w:rPr>
        <w:t> (1) Bu Karar yayımı tarihinde yürürlüğe girer.</w:t>
      </w:r>
    </w:p>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b/>
          <w:bCs/>
          <w:color w:val="000000"/>
          <w:sz w:val="21"/>
          <w:szCs w:val="21"/>
          <w:lang w:eastAsia="tr-TR"/>
        </w:rPr>
        <w:t>MADDE 9- </w:t>
      </w:r>
      <w:r w:rsidRPr="008730E3">
        <w:rPr>
          <w:rFonts w:ascii="Arial" w:eastAsia="Times New Roman" w:hAnsi="Arial" w:cs="Arial"/>
          <w:color w:val="000000"/>
          <w:sz w:val="21"/>
          <w:szCs w:val="21"/>
          <w:lang w:eastAsia="tr-TR"/>
        </w:rPr>
        <w:t>(1) Bu Karar hükümlerini Maliye Bakanı yürütür.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0"/>
        <w:gridCol w:w="6500"/>
      </w:tblGrid>
      <w:tr w:rsidR="008730E3" w:rsidRPr="008730E3" w:rsidTr="008730E3">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150" w:line="240" w:lineRule="auto"/>
              <w:jc w:val="center"/>
              <w:rPr>
                <w:rFonts w:ascii="Arial" w:eastAsia="Times New Roman" w:hAnsi="Arial" w:cs="Arial"/>
                <w:sz w:val="21"/>
                <w:szCs w:val="21"/>
                <w:lang w:eastAsia="tr-TR"/>
              </w:rPr>
            </w:pPr>
            <w:bookmarkStart w:id="2" w:name="Ek"/>
            <w:r w:rsidRPr="008730E3">
              <w:rPr>
                <w:rFonts w:ascii="Arial" w:eastAsia="Times New Roman" w:hAnsi="Arial" w:cs="Arial"/>
                <w:b/>
                <w:bCs/>
                <w:color w:val="337AB7"/>
                <w:sz w:val="21"/>
                <w:szCs w:val="21"/>
                <w:lang w:eastAsia="tr-TR"/>
              </w:rPr>
              <w:t>MAKİNAVE TEÇHİZAT LİSTESİ</w:t>
            </w:r>
            <w:bookmarkEnd w:id="2"/>
            <w:r w:rsidRPr="008730E3">
              <w:rPr>
                <w:rFonts w:ascii="Arial" w:eastAsia="Times New Roman" w:hAnsi="Arial" w:cs="Arial"/>
                <w:b/>
                <w:bCs/>
                <w:sz w:val="21"/>
                <w:szCs w:val="21"/>
                <w:lang w:eastAsia="tr-TR"/>
              </w:rPr>
              <w:br/>
            </w:r>
            <w:r w:rsidRPr="008730E3">
              <w:rPr>
                <w:rFonts w:ascii="Arial" w:eastAsia="Times New Roman" w:hAnsi="Arial" w:cs="Arial"/>
                <w:sz w:val="21"/>
                <w:szCs w:val="21"/>
                <w:lang w:eastAsia="tr-TR"/>
              </w:rPr>
              <w:t>(</w:t>
            </w:r>
            <w:proofErr w:type="gramStart"/>
            <w:r w:rsidRPr="008730E3">
              <w:rPr>
                <w:rFonts w:ascii="Arial" w:eastAsia="Times New Roman" w:hAnsi="Arial" w:cs="Arial"/>
                <w:sz w:val="21"/>
                <w:szCs w:val="21"/>
                <w:lang w:eastAsia="tr-TR"/>
              </w:rPr>
              <w:t>25/12/2017</w:t>
            </w:r>
            <w:proofErr w:type="gramEnd"/>
            <w:r w:rsidRPr="008730E3">
              <w:rPr>
                <w:rFonts w:ascii="Arial" w:eastAsia="Times New Roman" w:hAnsi="Arial" w:cs="Arial"/>
                <w:sz w:val="21"/>
                <w:szCs w:val="21"/>
                <w:lang w:eastAsia="tr-TR"/>
              </w:rPr>
              <w:t xml:space="preserve"> tarihli ve 2017/11170 sayılı Bakanlar Kurulu Kararı ile yürürlüğe konulan İstatistik Pozisyonlarına Bölünmüş Türk Gümrük Tarife Cetvelinin aşağıda gümrük tarife istatistik pozisyon numaralarında yer alan mallar)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proofErr w:type="gramStart"/>
            <w:r w:rsidRPr="008730E3">
              <w:rPr>
                <w:rFonts w:ascii="Arial" w:eastAsia="Times New Roman" w:hAnsi="Arial" w:cs="Arial"/>
                <w:b/>
                <w:bCs/>
                <w:sz w:val="21"/>
                <w:szCs w:val="21"/>
                <w:lang w:eastAsia="tr-TR"/>
              </w:rPr>
              <w:t>G.T.İ</w:t>
            </w:r>
            <w:proofErr w:type="gramEnd"/>
            <w:r w:rsidRPr="008730E3">
              <w:rPr>
                <w:rFonts w:ascii="Arial" w:eastAsia="Times New Roman" w:hAnsi="Arial" w:cs="Arial"/>
                <w:b/>
                <w:bCs/>
                <w:sz w:val="21"/>
                <w:szCs w:val="21"/>
                <w:lang w:eastAsia="tr-TR"/>
              </w:rPr>
              <w:t>.P. NO</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b/>
                <w:bCs/>
                <w:sz w:val="21"/>
                <w:szCs w:val="21"/>
                <w:lang w:eastAsia="tr-TR"/>
              </w:rPr>
              <w:t>EŞYANIN TANIMI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8402.19.10.00.00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Alev borulu kazanlar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8402.19.90.00.11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Duman borulu kazanlar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8402.19.90.00.19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lastRenderedPageBreak/>
              <w:t>8402.20.00.00.00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Kızgın su kazanları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8402.90.00.10.11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Ondüle külhanlar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8402.90.00.90.12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Buhar </w:t>
            </w:r>
            <w:proofErr w:type="spellStart"/>
            <w:r w:rsidRPr="008730E3">
              <w:rPr>
                <w:rFonts w:ascii="Arial" w:eastAsia="Times New Roman" w:hAnsi="Arial" w:cs="Arial"/>
                <w:sz w:val="21"/>
                <w:szCs w:val="21"/>
                <w:lang w:eastAsia="tr-TR"/>
              </w:rPr>
              <w:t>domları</w:t>
            </w:r>
            <w:proofErr w:type="spell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8403.10.10.00.00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Dökme demirden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8403.10.90.00.00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8404.10.00.10.00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Merkezi ısıtma kazanları ile birlikte kullanılan yardımcı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8404.10.00.90.13</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Buhar ve ısı akümülatörleri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8404.10.00.90.15</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Gaz tasarruf cihazları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8404.10.00.90.19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8406.10.00.00.00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Deniz taşıtlarına ait türbinler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8411.12.80.90.00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8411.22.20.90.00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8413.19.00.20.00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Fiyat ve miktar gösteren tertibatı olan dağıtım pompaları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8413.60.31.90.19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8413.81.00.00.00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Pompalar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8414.80.28.90.00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8414.80.75.90.00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8416.10.10.00.00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Otomatik kontrol tertibatı bulunanlar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8416.10.90.00.00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8416.20.10.00.00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Sadece gaz için olanlar (</w:t>
            </w:r>
            <w:proofErr w:type="spellStart"/>
            <w:r w:rsidRPr="008730E3">
              <w:rPr>
                <w:rFonts w:ascii="Arial" w:eastAsia="Times New Roman" w:hAnsi="Arial" w:cs="Arial"/>
                <w:sz w:val="21"/>
                <w:szCs w:val="21"/>
                <w:lang w:eastAsia="tr-TR"/>
              </w:rPr>
              <w:t>monoblok</w:t>
            </w:r>
            <w:proofErr w:type="spellEnd"/>
            <w:r w:rsidRPr="008730E3">
              <w:rPr>
                <w:rFonts w:ascii="Arial" w:eastAsia="Times New Roman" w:hAnsi="Arial" w:cs="Arial"/>
                <w:sz w:val="21"/>
                <w:szCs w:val="21"/>
                <w:lang w:eastAsia="tr-TR"/>
              </w:rPr>
              <w:t>, bir vantilatör ve bir kontrol cihazı ile birlikte bulunanlar)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8416.20.20.00.11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Tozlaştırılmış katı yakıt brülörleri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8416.20.20.00.19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8416.20.80.00.11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Tozlaştırılmış katı yakıt brülörleri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8416.20.80.00.19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8416.30.00.00.00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Mekanik kömür taşıyıcılar (bunların mekanik ızgaraları, mekanik kül boşaltıcıları ve benzeri cihazları </w:t>
            </w:r>
            <w:proofErr w:type="gramStart"/>
            <w:r w:rsidRPr="008730E3">
              <w:rPr>
                <w:rFonts w:ascii="Arial" w:eastAsia="Times New Roman" w:hAnsi="Arial" w:cs="Arial"/>
                <w:sz w:val="21"/>
                <w:szCs w:val="21"/>
                <w:lang w:eastAsia="tr-TR"/>
              </w:rPr>
              <w:t>dahil</w:t>
            </w:r>
            <w:proofErr w:type="gramEnd"/>
            <w:r w:rsidRPr="008730E3">
              <w:rPr>
                <w:rFonts w:ascii="Arial" w:eastAsia="Times New Roman" w:hAnsi="Arial" w:cs="Arial"/>
                <w:sz w:val="21"/>
                <w:szCs w:val="21"/>
                <w:lang w:eastAsia="tr-TR"/>
              </w:rPr>
              <w:t>)</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8417.20.90.00.00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8417.80.50.00.00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Çimento, cam ve kimyasal ürünlerin fırınlanmasına mahsus fırınlar ve ocaklar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8418.69.00.91.00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Komple soğutma tesisleri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8418.69.00.99.19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8419.11.00.00.00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Gazla çalışan anında su ısıtıcılar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8419.19.00.00.11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Termosifonlar (depolu su ısıtıcıları)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8419.19.00.00.12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Güneş enerjili su ısıtıcıları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8419.19.00.00.19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8419.20.00.00.19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Diğer </w:t>
            </w:r>
            <w:proofErr w:type="spellStart"/>
            <w:r w:rsidRPr="008730E3">
              <w:rPr>
                <w:rFonts w:ascii="Arial" w:eastAsia="Times New Roman" w:hAnsi="Arial" w:cs="Arial"/>
                <w:sz w:val="21"/>
                <w:szCs w:val="21"/>
                <w:lang w:eastAsia="tr-TR"/>
              </w:rPr>
              <w:t>sterilizatörler</w:t>
            </w:r>
            <w:proofErr w:type="spell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8419.50.20.00.00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proofErr w:type="spellStart"/>
            <w:r w:rsidRPr="008730E3">
              <w:rPr>
                <w:rFonts w:ascii="Arial" w:eastAsia="Times New Roman" w:hAnsi="Arial" w:cs="Arial"/>
                <w:sz w:val="21"/>
                <w:szCs w:val="21"/>
                <w:lang w:eastAsia="tr-TR"/>
              </w:rPr>
              <w:t>Floropolimerlerden</w:t>
            </w:r>
            <w:proofErr w:type="spellEnd"/>
            <w:r w:rsidRPr="008730E3">
              <w:rPr>
                <w:rFonts w:ascii="Arial" w:eastAsia="Times New Roman" w:hAnsi="Arial" w:cs="Arial"/>
                <w:sz w:val="21"/>
                <w:szCs w:val="21"/>
                <w:lang w:eastAsia="tr-TR"/>
              </w:rPr>
              <w:t xml:space="preserve"> mamul iç çapı 3 cm veya daha az olan delikli giriş ve çıkış borularına sahip ısı değiştiricileri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8419.50.80.00.00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8419.81.20.00.19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8419.81.80.00.00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8419.89.98.90.12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Dondurma imaline mahsus kimyasal tuz esaslı mekanik kaplar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8421.11.00.00.00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Krema ayırıcılar (</w:t>
            </w:r>
            <w:proofErr w:type="spellStart"/>
            <w:r w:rsidRPr="008730E3">
              <w:rPr>
                <w:rFonts w:ascii="Arial" w:eastAsia="Times New Roman" w:hAnsi="Arial" w:cs="Arial"/>
                <w:sz w:val="21"/>
                <w:szCs w:val="21"/>
                <w:lang w:eastAsia="tr-TR"/>
              </w:rPr>
              <w:t>ekremözler</w:t>
            </w:r>
            <w:proofErr w:type="spellEnd"/>
            <w:r w:rsidRPr="008730E3">
              <w:rPr>
                <w:rFonts w:ascii="Arial" w:eastAsia="Times New Roman" w:hAnsi="Arial" w:cs="Arial"/>
                <w:sz w:val="21"/>
                <w:szCs w:val="21"/>
                <w:lang w:eastAsia="tr-TR"/>
              </w:rPr>
              <w:t>)</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8421.21.00.00.00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Suyun filtre edilmesine veya arıtılmasına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8421.39.15.00.00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Paslanmaz çelik gövdeli, iç çapı 1,3 cm geçmeyen delikli giriş ve çıkış borularına sahip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8421.99.90.00.19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8422.30.00.00.00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Şişeleri, kutuları, çuvalları veya diğer kapları doldurmaya, kapamaya, mühürlemeye veya etiketlemeye mahsus makinalar; şişeleri, kavanozları, tüpleri ve benzeri kapları </w:t>
            </w:r>
            <w:proofErr w:type="spellStart"/>
            <w:r w:rsidRPr="008730E3">
              <w:rPr>
                <w:rFonts w:ascii="Arial" w:eastAsia="Times New Roman" w:hAnsi="Arial" w:cs="Arial"/>
                <w:sz w:val="21"/>
                <w:szCs w:val="21"/>
                <w:lang w:eastAsia="tr-TR"/>
              </w:rPr>
              <w:t>kapsüllemeye</w:t>
            </w:r>
            <w:proofErr w:type="spellEnd"/>
            <w:r w:rsidRPr="008730E3">
              <w:rPr>
                <w:rFonts w:ascii="Arial" w:eastAsia="Times New Roman" w:hAnsi="Arial" w:cs="Arial"/>
                <w:sz w:val="21"/>
                <w:szCs w:val="21"/>
                <w:lang w:eastAsia="tr-TR"/>
              </w:rPr>
              <w:t xml:space="preserve"> mahsus makinalar; içecekleri gazlandırmaya mahsus makinalar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8422.40.00.00.00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Diğer paketleme veya ambalajlama makinaları (ısı ile büzerek ambalajlamaya mahsus makinalar </w:t>
            </w:r>
            <w:proofErr w:type="gramStart"/>
            <w:r w:rsidRPr="008730E3">
              <w:rPr>
                <w:rFonts w:ascii="Arial" w:eastAsia="Times New Roman" w:hAnsi="Arial" w:cs="Arial"/>
                <w:sz w:val="21"/>
                <w:szCs w:val="21"/>
                <w:lang w:eastAsia="tr-TR"/>
              </w:rPr>
              <w:t>dahil</w:t>
            </w:r>
            <w:proofErr w:type="gramEnd"/>
            <w:r w:rsidRPr="008730E3">
              <w:rPr>
                <w:rFonts w:ascii="Arial" w:eastAsia="Times New Roman" w:hAnsi="Arial" w:cs="Arial"/>
                <w:sz w:val="21"/>
                <w:szCs w:val="21"/>
                <w:lang w:eastAsia="tr-TR"/>
              </w:rPr>
              <w:t>)</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8423.30.90.10.00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Basküller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lastRenderedPageBreak/>
              <w:t>8426.11.00.00.00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Sabit bir mesnet üzerine </w:t>
            </w:r>
            <w:proofErr w:type="spellStart"/>
            <w:r w:rsidRPr="008730E3">
              <w:rPr>
                <w:rFonts w:ascii="Arial" w:eastAsia="Times New Roman" w:hAnsi="Arial" w:cs="Arial"/>
                <w:sz w:val="21"/>
                <w:szCs w:val="21"/>
                <w:lang w:eastAsia="tr-TR"/>
              </w:rPr>
              <w:t>tesbit</w:t>
            </w:r>
            <w:proofErr w:type="spellEnd"/>
            <w:r w:rsidRPr="008730E3">
              <w:rPr>
                <w:rFonts w:ascii="Arial" w:eastAsia="Times New Roman" w:hAnsi="Arial" w:cs="Arial"/>
                <w:sz w:val="21"/>
                <w:szCs w:val="21"/>
                <w:lang w:eastAsia="tr-TR"/>
              </w:rPr>
              <w:t xml:space="preserve"> edilmiş gezer köprü vinçleri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8426.12.00.10.00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Hareketli kaldırma çerçeveleri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8426.19.00.00.11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proofErr w:type="spellStart"/>
            <w:r w:rsidRPr="008730E3">
              <w:rPr>
                <w:rFonts w:ascii="Arial" w:eastAsia="Times New Roman" w:hAnsi="Arial" w:cs="Arial"/>
                <w:sz w:val="21"/>
                <w:szCs w:val="21"/>
                <w:lang w:eastAsia="tr-TR"/>
              </w:rPr>
              <w:t>Gantri</w:t>
            </w:r>
            <w:proofErr w:type="spellEnd"/>
            <w:r w:rsidRPr="008730E3">
              <w:rPr>
                <w:rFonts w:ascii="Arial" w:eastAsia="Times New Roman" w:hAnsi="Arial" w:cs="Arial"/>
                <w:sz w:val="21"/>
                <w:szCs w:val="21"/>
                <w:lang w:eastAsia="tr-TR"/>
              </w:rPr>
              <w:t xml:space="preserve"> vinçler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8426.19.00.00.12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Köprü vinçler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8426.19.00.00.13</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Raylı taşıyıcı vinçler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8426.19.00.00.19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8426.91.90.00.00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8428.10.20.90.11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İnsan taşımaya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8428.10.20.90.12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Yük taşımaya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8428.10.20.90.19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8428.10.80.90.00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8428.39.90.90.00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8428.40.00.00.00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Yürüyen merdiven ve yürüyen platformlar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8428.90.79.00.00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8428.90.90.90.00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8429.19.00.00.11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Buldozerler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8429.20.00.00.12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Toprağın tesviyesine mahsus makinalar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8429.30.00.00.00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proofErr w:type="spellStart"/>
            <w:r w:rsidRPr="008730E3">
              <w:rPr>
                <w:rFonts w:ascii="Arial" w:eastAsia="Times New Roman" w:hAnsi="Arial" w:cs="Arial"/>
                <w:sz w:val="21"/>
                <w:szCs w:val="21"/>
                <w:lang w:eastAsia="tr-TR"/>
              </w:rPr>
              <w:t>Skreyperler</w:t>
            </w:r>
            <w:proofErr w:type="spell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8429.51.10.90.19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8429.51.99.90.19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8429.52.10.00.00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Paletli ekskavatörler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8429.59.00.10.11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Beko </w:t>
            </w:r>
            <w:proofErr w:type="spellStart"/>
            <w:r w:rsidRPr="008730E3">
              <w:rPr>
                <w:rFonts w:ascii="Arial" w:eastAsia="Times New Roman" w:hAnsi="Arial" w:cs="Arial"/>
                <w:sz w:val="21"/>
                <w:szCs w:val="21"/>
                <w:lang w:eastAsia="tr-TR"/>
              </w:rPr>
              <w:t>loder</w:t>
            </w:r>
            <w:proofErr w:type="spell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8429.59.00.10.19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8430.31.00.00.00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Kendinden hareketli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8430.39.00.00.00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8430.61.00.00.11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İtilen ve çekilen yol silindirleri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8434.10.00.00.00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Süt sağma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8434.20.00.00.19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8436.10.00.00.00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Hayvan yemlerini hazırlamaya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8436.21.00.00.12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Civciv büyütme makina ve cihazları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8436.29.00.00.12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Yumurtaları muayene etmeye mahsus mekanik tertibatlı makina ve cihazlar (tasnif makinaları hariç)</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8436.29.00.00.13</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Tavukların tüylerini yolmaya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8436.29.00.00.19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8437.10.00.00.00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Tohumların, hububatın veya kuru baklagillerin temizlenmesine, tasnif edilmesine veya ayıklanmasına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8437.80.00.10.11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Hububatın öğütülmesine ve işlenmesine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8437.80.00.10.12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Kuru baklagillerin öğütülmesine ve işlenmesine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8437.80.00.10.19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8437.80.00.90.00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8438.10.10.00.00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Ekmek, pasta, bisküvi imaline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8438.20.00.00.00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Şekerleme, kakao veya çikolata imaline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8438.60.00.00.13</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Kabuklu yemişlerin hazırlanmasına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8438.80.10.10.00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Çay yapraklarını kesen veya kıvıran makina</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8438.80.91.00.00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İçeceklerin hazırlanmasına veya imaline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8441.20.00.00.19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8442.30.00.90.12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Yazı program matrisleri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8445.19.00.10.00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proofErr w:type="spellStart"/>
            <w:r w:rsidRPr="008730E3">
              <w:rPr>
                <w:rFonts w:ascii="Arial" w:eastAsia="Times New Roman" w:hAnsi="Arial" w:cs="Arial"/>
                <w:sz w:val="21"/>
                <w:szCs w:val="21"/>
                <w:lang w:eastAsia="tr-TR"/>
              </w:rPr>
              <w:t>Saw</w:t>
            </w:r>
            <w:proofErr w:type="spellEnd"/>
            <w:r w:rsidRPr="008730E3">
              <w:rPr>
                <w:rFonts w:ascii="Arial" w:eastAsia="Times New Roman" w:hAnsi="Arial" w:cs="Arial"/>
                <w:sz w:val="21"/>
                <w:szCs w:val="21"/>
                <w:lang w:eastAsia="tr-TR"/>
              </w:rPr>
              <w:t xml:space="preserve"> -</w:t>
            </w:r>
            <w:proofErr w:type="spellStart"/>
            <w:r w:rsidRPr="008730E3">
              <w:rPr>
                <w:rFonts w:ascii="Arial" w:eastAsia="Times New Roman" w:hAnsi="Arial" w:cs="Arial"/>
                <w:sz w:val="21"/>
                <w:szCs w:val="21"/>
                <w:lang w:eastAsia="tr-TR"/>
              </w:rPr>
              <w:t>gin</w:t>
            </w:r>
            <w:proofErr w:type="spellEnd"/>
            <w:r w:rsidRPr="008730E3">
              <w:rPr>
                <w:rFonts w:ascii="Arial" w:eastAsia="Times New Roman" w:hAnsi="Arial" w:cs="Arial"/>
                <w:sz w:val="21"/>
                <w:szCs w:val="21"/>
                <w:lang w:eastAsia="tr-TR"/>
              </w:rPr>
              <w:t xml:space="preserve"> çırçır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8447.11.00.00.11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Ev tipi yuvarlak (dairevi) örgü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8447.20.20.00.13</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Ev tipi dikiş-trikotaj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8447.20.20.00.14</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Sanayi tipi dikiş-trikotaj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8447.90.00.00.12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Şerit ve kaytan yapan makinalar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8451.29.00.00.00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lastRenderedPageBreak/>
              <w:t>8451.30.00.00.00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Ütü makinaları ve presler (ısı ile yapıştıran presler </w:t>
            </w:r>
            <w:proofErr w:type="gramStart"/>
            <w:r w:rsidRPr="008730E3">
              <w:rPr>
                <w:rFonts w:ascii="Arial" w:eastAsia="Times New Roman" w:hAnsi="Arial" w:cs="Arial"/>
                <w:sz w:val="21"/>
                <w:szCs w:val="21"/>
                <w:lang w:eastAsia="tr-TR"/>
              </w:rPr>
              <w:t>dahil</w:t>
            </w:r>
            <w:proofErr w:type="gramEnd"/>
            <w:r w:rsidRPr="008730E3">
              <w:rPr>
                <w:rFonts w:ascii="Arial" w:eastAsia="Times New Roman" w:hAnsi="Arial" w:cs="Arial"/>
                <w:sz w:val="21"/>
                <w:szCs w:val="21"/>
                <w:lang w:eastAsia="tr-TR"/>
              </w:rPr>
              <w:t>)</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8451.40.00.00.11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Sanayide kullanılan yıkama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8451.40.00.00.13</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Boyama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8451.80.80.00.00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8453.10.00.00.00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Post, deri ve köselelerin hazırlanması, </w:t>
            </w:r>
            <w:proofErr w:type="spellStart"/>
            <w:r w:rsidRPr="008730E3">
              <w:rPr>
                <w:rFonts w:ascii="Arial" w:eastAsia="Times New Roman" w:hAnsi="Arial" w:cs="Arial"/>
                <w:sz w:val="21"/>
                <w:szCs w:val="21"/>
                <w:lang w:eastAsia="tr-TR"/>
              </w:rPr>
              <w:t>dabaklanması</w:t>
            </w:r>
            <w:proofErr w:type="spellEnd"/>
            <w:r w:rsidRPr="008730E3">
              <w:rPr>
                <w:rFonts w:ascii="Arial" w:eastAsia="Times New Roman" w:hAnsi="Arial" w:cs="Arial"/>
                <w:sz w:val="21"/>
                <w:szCs w:val="21"/>
                <w:lang w:eastAsia="tr-TR"/>
              </w:rPr>
              <w:t xml:space="preserve"> veya işlenmesine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8455.10.00.00.00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Boru imaline mahsus hadde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8455.21.00.00.12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Bandaj ve vagon tekerleklerine mahsus hadde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8456.11.90.10.00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Metallerin veya metal karbürlerin işlenmesine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8456.30.19.20.00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Taş, seramik ürünler, beton, </w:t>
            </w:r>
            <w:proofErr w:type="spellStart"/>
            <w:r w:rsidRPr="008730E3">
              <w:rPr>
                <w:rFonts w:ascii="Arial" w:eastAsia="Times New Roman" w:hAnsi="Arial" w:cs="Arial"/>
                <w:sz w:val="21"/>
                <w:szCs w:val="21"/>
                <w:lang w:eastAsia="tr-TR"/>
              </w:rPr>
              <w:t>amyantlı</w:t>
            </w:r>
            <w:proofErr w:type="spellEnd"/>
            <w:r w:rsidRPr="008730E3">
              <w:rPr>
                <w:rFonts w:ascii="Arial" w:eastAsia="Times New Roman" w:hAnsi="Arial" w:cs="Arial"/>
                <w:sz w:val="21"/>
                <w:szCs w:val="21"/>
                <w:lang w:eastAsia="tr-TR"/>
              </w:rPr>
              <w:t xml:space="preserve"> çimento ve benzeri diğer mineral maddelerin işlenmesine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8456.30.90.10.00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Metallerin veya metal karbürlerin işlenmesine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8456.30.90.20.00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Taş, seramik ürünler, beton, </w:t>
            </w:r>
            <w:proofErr w:type="spellStart"/>
            <w:r w:rsidRPr="008730E3">
              <w:rPr>
                <w:rFonts w:ascii="Arial" w:eastAsia="Times New Roman" w:hAnsi="Arial" w:cs="Arial"/>
                <w:sz w:val="21"/>
                <w:szCs w:val="21"/>
                <w:lang w:eastAsia="tr-TR"/>
              </w:rPr>
              <w:t>amyantlı</w:t>
            </w:r>
            <w:proofErr w:type="spellEnd"/>
            <w:r w:rsidRPr="008730E3">
              <w:rPr>
                <w:rFonts w:ascii="Arial" w:eastAsia="Times New Roman" w:hAnsi="Arial" w:cs="Arial"/>
                <w:sz w:val="21"/>
                <w:szCs w:val="21"/>
                <w:lang w:eastAsia="tr-TR"/>
              </w:rPr>
              <w:t xml:space="preserve"> çimento ve benzeri diğer mineral maddelerin işlenmesine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8456.40.00.00.00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Plazma arkı yöntemi ile çalışanlar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8456.90.00.10.00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Taş, seramik ürünler, beton, </w:t>
            </w:r>
            <w:proofErr w:type="spellStart"/>
            <w:r w:rsidRPr="008730E3">
              <w:rPr>
                <w:rFonts w:ascii="Arial" w:eastAsia="Times New Roman" w:hAnsi="Arial" w:cs="Arial"/>
                <w:sz w:val="21"/>
                <w:szCs w:val="21"/>
                <w:lang w:eastAsia="tr-TR"/>
              </w:rPr>
              <w:t>amyantlı</w:t>
            </w:r>
            <w:proofErr w:type="spellEnd"/>
            <w:r w:rsidRPr="008730E3">
              <w:rPr>
                <w:rFonts w:ascii="Arial" w:eastAsia="Times New Roman" w:hAnsi="Arial" w:cs="Arial"/>
                <w:sz w:val="21"/>
                <w:szCs w:val="21"/>
                <w:lang w:eastAsia="tr-TR"/>
              </w:rPr>
              <w:t xml:space="preserve"> çimento ve benzeri diğer mineral maddelerin işlenmesine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8457.20.00.00.00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Tek istasyonlu </w:t>
            </w:r>
            <w:proofErr w:type="gramStart"/>
            <w:r w:rsidRPr="008730E3">
              <w:rPr>
                <w:rFonts w:ascii="Arial" w:eastAsia="Times New Roman" w:hAnsi="Arial" w:cs="Arial"/>
                <w:sz w:val="21"/>
                <w:szCs w:val="21"/>
                <w:lang w:eastAsia="tr-TR"/>
              </w:rPr>
              <w:t>tezgahlar</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8457.30.90.00.00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8458.11.80.00.11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Alın torna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8458.11.80.00.12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Bandaj torna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8458.11.80.00.13</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Eksantrik torna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8458.11.80.00.16</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Torna otomatları (takım devri hareketi ile)</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8460.90.00.00.11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Rektifiye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8461.50.11.00.00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Testeresi daire şeklinde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8461.50.19.00.00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8461.50.90.00.00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Dilme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8462.10.90.00.19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8462.21.10.00.00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Yassı ürünleri işlemeye mahsus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8462.29.91.00.00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Hidrolik</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8462.29.98.00.00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8462.31.00.00.11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Makasla kesme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8462.39.10.00.11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Makasla kesme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8462.39.10.00.19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8462.39.91.00.11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Makasla kesme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8462.39.91.00.12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Presler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8462.39.99.00.11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Makasla kesme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8462.39.99.00.12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Presler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8462.41.90.00.11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Zımbalı kesme </w:t>
            </w:r>
            <w:proofErr w:type="gramStart"/>
            <w:r w:rsidRPr="008730E3">
              <w:rPr>
                <w:rFonts w:ascii="Arial" w:eastAsia="Times New Roman" w:hAnsi="Arial" w:cs="Arial"/>
                <w:sz w:val="21"/>
                <w:szCs w:val="21"/>
                <w:lang w:eastAsia="tr-TR"/>
              </w:rPr>
              <w:t>tezgahları</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8462.49.10.00.12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Presler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8462.49.90.00.11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Zımbalı kesme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8462.49.90.00.19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8462.91.80.10.00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Metal tozlarını </w:t>
            </w:r>
            <w:proofErr w:type="spellStart"/>
            <w:r w:rsidRPr="008730E3">
              <w:rPr>
                <w:rFonts w:ascii="Arial" w:eastAsia="Times New Roman" w:hAnsi="Arial" w:cs="Arial"/>
                <w:sz w:val="21"/>
                <w:szCs w:val="21"/>
                <w:lang w:eastAsia="tr-TR"/>
              </w:rPr>
              <w:t>sinterleyerek</w:t>
            </w:r>
            <w:proofErr w:type="spellEnd"/>
            <w:r w:rsidRPr="008730E3">
              <w:rPr>
                <w:rFonts w:ascii="Arial" w:eastAsia="Times New Roman" w:hAnsi="Arial" w:cs="Arial"/>
                <w:sz w:val="21"/>
                <w:szCs w:val="21"/>
                <w:lang w:eastAsia="tr-TR"/>
              </w:rPr>
              <w:t xml:space="preserve"> kalıplamaya mahsus </w:t>
            </w:r>
            <w:proofErr w:type="gramStart"/>
            <w:r w:rsidRPr="008730E3">
              <w:rPr>
                <w:rFonts w:ascii="Arial" w:eastAsia="Times New Roman" w:hAnsi="Arial" w:cs="Arial"/>
                <w:sz w:val="21"/>
                <w:szCs w:val="21"/>
                <w:lang w:eastAsia="tr-TR"/>
              </w:rPr>
              <w:t>presler</w:t>
            </w:r>
            <w:proofErr w:type="gramEnd"/>
            <w:r w:rsidRPr="008730E3">
              <w:rPr>
                <w:rFonts w:ascii="Arial" w:eastAsia="Times New Roman" w:hAnsi="Arial" w:cs="Arial"/>
                <w:sz w:val="21"/>
                <w:szCs w:val="21"/>
                <w:lang w:eastAsia="tr-TR"/>
              </w:rPr>
              <w:t xml:space="preserve"> veya metal döküntülerini sıkıştırarak balya yapmaya mahsus presler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8462.91.80.90.00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8464.10.00.00.00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Testere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8464.20.80.00.00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8464.90.00.00.00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8465.10.10.00.00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Her işlem arasında işlenecek parçanın yüklemesi elle yapılanlar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8465.91.20.00.00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Dairevi testereler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8465.92.00.00.12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Freze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8465.93.00.00.11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Taşlama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8465.93.00.00.13</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Parlatma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8465.94.00.00.00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Bükme veya birleştirme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lastRenderedPageBreak/>
              <w:t>8465.99.00.00.11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Ebonit ve sert plastik maddelerin işlenmesine mahsus makinalar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8465.99.00.00.19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8468.20.00.00.11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proofErr w:type="spellStart"/>
            <w:r w:rsidRPr="008730E3">
              <w:rPr>
                <w:rFonts w:ascii="Arial" w:eastAsia="Times New Roman" w:hAnsi="Arial" w:cs="Arial"/>
                <w:sz w:val="21"/>
                <w:szCs w:val="21"/>
                <w:lang w:eastAsia="tr-TR"/>
              </w:rPr>
              <w:t>Termoplastik</w:t>
            </w:r>
            <w:proofErr w:type="spellEnd"/>
            <w:r w:rsidRPr="008730E3">
              <w:rPr>
                <w:rFonts w:ascii="Arial" w:eastAsia="Times New Roman" w:hAnsi="Arial" w:cs="Arial"/>
                <w:sz w:val="21"/>
                <w:szCs w:val="21"/>
                <w:lang w:eastAsia="tr-TR"/>
              </w:rPr>
              <w:t xml:space="preserve"> maddeler için kaynak cihazları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8474.10.00.10.00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Maden cevherlerini tasnif etmeye, ayırmaya, elemeye ve yıkamaya mahsus makinalar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8474.10.00.90.00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8474.20.00.10.00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Taş kırma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8474.20.00.90.00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8474.31.00.00.00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Beton veya harç karıştırıcılar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8474.32.00.00.00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Mineral maddeleri </w:t>
            </w:r>
            <w:proofErr w:type="spellStart"/>
            <w:r w:rsidRPr="008730E3">
              <w:rPr>
                <w:rFonts w:ascii="Arial" w:eastAsia="Times New Roman" w:hAnsi="Arial" w:cs="Arial"/>
                <w:sz w:val="21"/>
                <w:szCs w:val="21"/>
                <w:lang w:eastAsia="tr-TR"/>
              </w:rPr>
              <w:t>bitümenle</w:t>
            </w:r>
            <w:proofErr w:type="spellEnd"/>
            <w:r w:rsidRPr="008730E3">
              <w:rPr>
                <w:rFonts w:ascii="Arial" w:eastAsia="Times New Roman" w:hAnsi="Arial" w:cs="Arial"/>
                <w:sz w:val="21"/>
                <w:szCs w:val="21"/>
                <w:lang w:eastAsia="tr-TR"/>
              </w:rPr>
              <w:t xml:space="preserve"> karıştırmaya mahsus makinalar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8474.39.00.00.00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8474.80.10.00.00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Seramik hamurlarını </w:t>
            </w:r>
            <w:proofErr w:type="spellStart"/>
            <w:r w:rsidRPr="008730E3">
              <w:rPr>
                <w:rFonts w:ascii="Arial" w:eastAsia="Times New Roman" w:hAnsi="Arial" w:cs="Arial"/>
                <w:sz w:val="21"/>
                <w:szCs w:val="21"/>
                <w:lang w:eastAsia="tr-TR"/>
              </w:rPr>
              <w:t>aglomere</w:t>
            </w:r>
            <w:proofErr w:type="spellEnd"/>
            <w:r w:rsidRPr="008730E3">
              <w:rPr>
                <w:rFonts w:ascii="Arial" w:eastAsia="Times New Roman" w:hAnsi="Arial" w:cs="Arial"/>
                <w:sz w:val="21"/>
                <w:szCs w:val="21"/>
                <w:lang w:eastAsia="tr-TR"/>
              </w:rPr>
              <w:t xml:space="preserve"> etmeye, kalıba dökmeye veya bunlara şekil vermeye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8474.80.90.00.11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Kumdan dökümhane kalıpları yapmaya mahsus makinalar (maça makinası)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8474.80.90.00.12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Kiremit ve tuğla veya </w:t>
            </w:r>
            <w:proofErr w:type="spellStart"/>
            <w:r w:rsidRPr="008730E3">
              <w:rPr>
                <w:rFonts w:ascii="Arial" w:eastAsia="Times New Roman" w:hAnsi="Arial" w:cs="Arial"/>
                <w:sz w:val="21"/>
                <w:szCs w:val="21"/>
                <w:lang w:eastAsia="tr-TR"/>
              </w:rPr>
              <w:t>biriket</w:t>
            </w:r>
            <w:proofErr w:type="spellEnd"/>
            <w:r w:rsidRPr="008730E3">
              <w:rPr>
                <w:rFonts w:ascii="Arial" w:eastAsia="Times New Roman" w:hAnsi="Arial" w:cs="Arial"/>
                <w:sz w:val="21"/>
                <w:szCs w:val="21"/>
                <w:lang w:eastAsia="tr-TR"/>
              </w:rPr>
              <w:t xml:space="preserve"> yapmaya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8474.80.90.00.13</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Beton blok yapmaya mahsus makina ve cihazlar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8474.80.90.00.19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8477.20.00.00.00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proofErr w:type="spellStart"/>
            <w:r w:rsidRPr="008730E3">
              <w:rPr>
                <w:rFonts w:ascii="Arial" w:eastAsia="Times New Roman" w:hAnsi="Arial" w:cs="Arial"/>
                <w:sz w:val="21"/>
                <w:szCs w:val="21"/>
                <w:lang w:eastAsia="tr-TR"/>
              </w:rPr>
              <w:t>Ekstrüzyon</w:t>
            </w:r>
            <w:proofErr w:type="spellEnd"/>
            <w:r w:rsidRPr="008730E3">
              <w:rPr>
                <w:rFonts w:ascii="Arial" w:eastAsia="Times New Roman" w:hAnsi="Arial" w:cs="Arial"/>
                <w:sz w:val="21"/>
                <w:szCs w:val="21"/>
                <w:lang w:eastAsia="tr-TR"/>
              </w:rPr>
              <w:t xml:space="preserve">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8477.51.00.00.12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Sırt kaplamasına mahsus makinalar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8477.80.95.00.00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Kesme, yarma ve soyma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8477.80.99.00.11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Üç boyutlu (3D) yazıcılar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8477.80.99.00.19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8479.82.00.00.00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Karıştırma, yoğurma, kırma, öğütme, eleme, kalburlama, homojenleştirme, sübye hale getirme makinaları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8479.89.97.90.00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8480.71.00.00.00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Enjeksiyon veya basınçlı döküm için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8480.79.00.00.00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8501.33.00.43.00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Çıkış gücü 100 kW. </w:t>
            </w:r>
            <w:proofErr w:type="gramStart"/>
            <w:r w:rsidRPr="008730E3">
              <w:rPr>
                <w:rFonts w:ascii="Arial" w:eastAsia="Times New Roman" w:hAnsi="Arial" w:cs="Arial"/>
                <w:sz w:val="21"/>
                <w:szCs w:val="21"/>
                <w:lang w:eastAsia="tr-TR"/>
              </w:rPr>
              <w:t>ı</w:t>
            </w:r>
            <w:proofErr w:type="gramEnd"/>
            <w:r w:rsidRPr="008730E3">
              <w:rPr>
                <w:rFonts w:ascii="Arial" w:eastAsia="Times New Roman" w:hAnsi="Arial" w:cs="Arial"/>
                <w:sz w:val="21"/>
                <w:szCs w:val="21"/>
                <w:lang w:eastAsia="tr-TR"/>
              </w:rPr>
              <w:t xml:space="preserve"> geçenler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8501.40.80.13.00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Çıkış gücü 150 kW. </w:t>
            </w:r>
            <w:proofErr w:type="gramStart"/>
            <w:r w:rsidRPr="008730E3">
              <w:rPr>
                <w:rFonts w:ascii="Arial" w:eastAsia="Times New Roman" w:hAnsi="Arial" w:cs="Arial"/>
                <w:sz w:val="21"/>
                <w:szCs w:val="21"/>
                <w:lang w:eastAsia="tr-TR"/>
              </w:rPr>
              <w:t>ı</w:t>
            </w:r>
            <w:proofErr w:type="gramEnd"/>
            <w:r w:rsidRPr="008730E3">
              <w:rPr>
                <w:rFonts w:ascii="Arial" w:eastAsia="Times New Roman" w:hAnsi="Arial" w:cs="Arial"/>
                <w:sz w:val="21"/>
                <w:szCs w:val="21"/>
                <w:lang w:eastAsia="tr-TR"/>
              </w:rPr>
              <w:t xml:space="preserve"> geçenler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8501.52.20.90.00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8501.52.30.90.00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8502.11.80.90.00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8502.12.00.23.00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Çıkış gücü 100 </w:t>
            </w:r>
            <w:proofErr w:type="spellStart"/>
            <w:proofErr w:type="gramStart"/>
            <w:r w:rsidRPr="008730E3">
              <w:rPr>
                <w:rFonts w:ascii="Arial" w:eastAsia="Times New Roman" w:hAnsi="Arial" w:cs="Arial"/>
                <w:sz w:val="21"/>
                <w:szCs w:val="21"/>
                <w:lang w:eastAsia="tr-TR"/>
              </w:rPr>
              <w:t>kVA.yı</w:t>
            </w:r>
            <w:proofErr w:type="spellEnd"/>
            <w:proofErr w:type="gramEnd"/>
            <w:r w:rsidRPr="008730E3">
              <w:rPr>
                <w:rFonts w:ascii="Arial" w:eastAsia="Times New Roman" w:hAnsi="Arial" w:cs="Arial"/>
                <w:sz w:val="21"/>
                <w:szCs w:val="21"/>
                <w:lang w:eastAsia="tr-TR"/>
              </w:rPr>
              <w:t xml:space="preserve"> geçenler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8502.13.20.90.00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8502.13.40.90.00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8502.20.40.30.00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Çıkış gücü 100 </w:t>
            </w:r>
            <w:proofErr w:type="spellStart"/>
            <w:r w:rsidRPr="008730E3">
              <w:rPr>
                <w:rFonts w:ascii="Arial" w:eastAsia="Times New Roman" w:hAnsi="Arial" w:cs="Arial"/>
                <w:sz w:val="21"/>
                <w:szCs w:val="21"/>
                <w:lang w:eastAsia="tr-TR"/>
              </w:rPr>
              <w:t>kVA</w:t>
            </w:r>
            <w:proofErr w:type="spellEnd"/>
            <w:r w:rsidRPr="008730E3">
              <w:rPr>
                <w:rFonts w:ascii="Arial" w:eastAsia="Times New Roman" w:hAnsi="Arial" w:cs="Arial"/>
                <w:sz w:val="21"/>
                <w:szCs w:val="21"/>
                <w:lang w:eastAsia="tr-TR"/>
              </w:rPr>
              <w:t xml:space="preserve">. </w:t>
            </w:r>
            <w:proofErr w:type="gramStart"/>
            <w:r w:rsidRPr="008730E3">
              <w:rPr>
                <w:rFonts w:ascii="Arial" w:eastAsia="Times New Roman" w:hAnsi="Arial" w:cs="Arial"/>
                <w:sz w:val="21"/>
                <w:szCs w:val="21"/>
                <w:lang w:eastAsia="tr-TR"/>
              </w:rPr>
              <w:t>olanlar</w:t>
            </w:r>
            <w:proofErr w:type="gramEnd"/>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8504.21.00.00.00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Gücü 650 </w:t>
            </w:r>
            <w:proofErr w:type="spellStart"/>
            <w:proofErr w:type="gramStart"/>
            <w:r w:rsidRPr="008730E3">
              <w:rPr>
                <w:rFonts w:ascii="Arial" w:eastAsia="Times New Roman" w:hAnsi="Arial" w:cs="Arial"/>
                <w:sz w:val="21"/>
                <w:szCs w:val="21"/>
                <w:lang w:eastAsia="tr-TR"/>
              </w:rPr>
              <w:t>kVA.yı</w:t>
            </w:r>
            <w:proofErr w:type="spellEnd"/>
            <w:proofErr w:type="gramEnd"/>
            <w:r w:rsidRPr="008730E3">
              <w:rPr>
                <w:rFonts w:ascii="Arial" w:eastAsia="Times New Roman" w:hAnsi="Arial" w:cs="Arial"/>
                <w:sz w:val="21"/>
                <w:szCs w:val="21"/>
                <w:lang w:eastAsia="tr-TR"/>
              </w:rPr>
              <w:t xml:space="preserve"> geçmeyenler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8504.22.10.00.00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Gücü 650 </w:t>
            </w:r>
            <w:proofErr w:type="spellStart"/>
            <w:proofErr w:type="gramStart"/>
            <w:r w:rsidRPr="008730E3">
              <w:rPr>
                <w:rFonts w:ascii="Arial" w:eastAsia="Times New Roman" w:hAnsi="Arial" w:cs="Arial"/>
                <w:sz w:val="21"/>
                <w:szCs w:val="21"/>
                <w:lang w:eastAsia="tr-TR"/>
              </w:rPr>
              <w:t>kVA.yı</w:t>
            </w:r>
            <w:proofErr w:type="spellEnd"/>
            <w:proofErr w:type="gramEnd"/>
            <w:r w:rsidRPr="008730E3">
              <w:rPr>
                <w:rFonts w:ascii="Arial" w:eastAsia="Times New Roman" w:hAnsi="Arial" w:cs="Arial"/>
                <w:sz w:val="21"/>
                <w:szCs w:val="21"/>
                <w:lang w:eastAsia="tr-TR"/>
              </w:rPr>
              <w:t xml:space="preserve"> geçen fakat 1600 </w:t>
            </w:r>
            <w:proofErr w:type="spellStart"/>
            <w:r w:rsidRPr="008730E3">
              <w:rPr>
                <w:rFonts w:ascii="Arial" w:eastAsia="Times New Roman" w:hAnsi="Arial" w:cs="Arial"/>
                <w:sz w:val="21"/>
                <w:szCs w:val="21"/>
                <w:lang w:eastAsia="tr-TR"/>
              </w:rPr>
              <w:t>kVA.yı</w:t>
            </w:r>
            <w:proofErr w:type="spellEnd"/>
            <w:r w:rsidRPr="008730E3">
              <w:rPr>
                <w:rFonts w:ascii="Arial" w:eastAsia="Times New Roman" w:hAnsi="Arial" w:cs="Arial"/>
                <w:sz w:val="21"/>
                <w:szCs w:val="21"/>
                <w:lang w:eastAsia="tr-TR"/>
              </w:rPr>
              <w:t xml:space="preserve"> geçmeyenler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8504.22.90.10.00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35 000 volt ve 2000 </w:t>
            </w:r>
            <w:proofErr w:type="spellStart"/>
            <w:r w:rsidRPr="008730E3">
              <w:rPr>
                <w:rFonts w:ascii="Arial" w:eastAsia="Times New Roman" w:hAnsi="Arial" w:cs="Arial"/>
                <w:sz w:val="21"/>
                <w:szCs w:val="21"/>
                <w:lang w:eastAsia="tr-TR"/>
              </w:rPr>
              <w:t>kVA.</w:t>
            </w:r>
            <w:proofErr w:type="gramStart"/>
            <w:r w:rsidRPr="008730E3">
              <w:rPr>
                <w:rFonts w:ascii="Arial" w:eastAsia="Times New Roman" w:hAnsi="Arial" w:cs="Arial"/>
                <w:sz w:val="21"/>
                <w:szCs w:val="21"/>
                <w:lang w:eastAsia="tr-TR"/>
              </w:rPr>
              <w:t>dan</w:t>
            </w:r>
            <w:proofErr w:type="spellEnd"/>
            <w:proofErr w:type="gramEnd"/>
            <w:r w:rsidRPr="008730E3">
              <w:rPr>
                <w:rFonts w:ascii="Arial" w:eastAsia="Times New Roman" w:hAnsi="Arial" w:cs="Arial"/>
                <w:sz w:val="21"/>
                <w:szCs w:val="21"/>
                <w:lang w:eastAsia="tr-TR"/>
              </w:rPr>
              <w:t xml:space="preserve"> az olanlar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8504.22.90.20.00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35 000 volt ve 2000 </w:t>
            </w:r>
            <w:proofErr w:type="spellStart"/>
            <w:proofErr w:type="gramStart"/>
            <w:r w:rsidRPr="008730E3">
              <w:rPr>
                <w:rFonts w:ascii="Arial" w:eastAsia="Times New Roman" w:hAnsi="Arial" w:cs="Arial"/>
                <w:sz w:val="21"/>
                <w:szCs w:val="21"/>
                <w:lang w:eastAsia="tr-TR"/>
              </w:rPr>
              <w:t>kVA.yı</w:t>
            </w:r>
            <w:proofErr w:type="spellEnd"/>
            <w:proofErr w:type="gramEnd"/>
            <w:r w:rsidRPr="008730E3">
              <w:rPr>
                <w:rFonts w:ascii="Arial" w:eastAsia="Times New Roman" w:hAnsi="Arial" w:cs="Arial"/>
                <w:sz w:val="21"/>
                <w:szCs w:val="21"/>
                <w:lang w:eastAsia="tr-TR"/>
              </w:rPr>
              <w:t xml:space="preserve"> geçen fakat 10 000 </w:t>
            </w:r>
            <w:proofErr w:type="spellStart"/>
            <w:r w:rsidRPr="008730E3">
              <w:rPr>
                <w:rFonts w:ascii="Arial" w:eastAsia="Times New Roman" w:hAnsi="Arial" w:cs="Arial"/>
                <w:sz w:val="21"/>
                <w:szCs w:val="21"/>
                <w:lang w:eastAsia="tr-TR"/>
              </w:rPr>
              <w:t>kVA.yı</w:t>
            </w:r>
            <w:proofErr w:type="spellEnd"/>
            <w:r w:rsidRPr="008730E3">
              <w:rPr>
                <w:rFonts w:ascii="Arial" w:eastAsia="Times New Roman" w:hAnsi="Arial" w:cs="Arial"/>
                <w:sz w:val="21"/>
                <w:szCs w:val="21"/>
                <w:lang w:eastAsia="tr-TR"/>
              </w:rPr>
              <w:t xml:space="preserve"> geçmeyenler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8504.22.90.90.00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8504.23.00.00.11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Gücü 10000 </w:t>
            </w:r>
            <w:proofErr w:type="spellStart"/>
            <w:proofErr w:type="gramStart"/>
            <w:r w:rsidRPr="008730E3">
              <w:rPr>
                <w:rFonts w:ascii="Arial" w:eastAsia="Times New Roman" w:hAnsi="Arial" w:cs="Arial"/>
                <w:sz w:val="21"/>
                <w:szCs w:val="21"/>
                <w:lang w:eastAsia="tr-TR"/>
              </w:rPr>
              <w:t>kVA.yı</w:t>
            </w:r>
            <w:proofErr w:type="spellEnd"/>
            <w:proofErr w:type="gramEnd"/>
            <w:r w:rsidRPr="008730E3">
              <w:rPr>
                <w:rFonts w:ascii="Arial" w:eastAsia="Times New Roman" w:hAnsi="Arial" w:cs="Arial"/>
                <w:sz w:val="21"/>
                <w:szCs w:val="21"/>
                <w:lang w:eastAsia="tr-TR"/>
              </w:rPr>
              <w:t xml:space="preserve"> geçen fakat 50 000 </w:t>
            </w:r>
            <w:proofErr w:type="spellStart"/>
            <w:r w:rsidRPr="008730E3">
              <w:rPr>
                <w:rFonts w:ascii="Arial" w:eastAsia="Times New Roman" w:hAnsi="Arial" w:cs="Arial"/>
                <w:sz w:val="21"/>
                <w:szCs w:val="21"/>
                <w:lang w:eastAsia="tr-TR"/>
              </w:rPr>
              <w:t>kVA.yı</w:t>
            </w:r>
            <w:proofErr w:type="spellEnd"/>
            <w:r w:rsidRPr="008730E3">
              <w:rPr>
                <w:rFonts w:ascii="Arial" w:eastAsia="Times New Roman" w:hAnsi="Arial" w:cs="Arial"/>
                <w:sz w:val="21"/>
                <w:szCs w:val="21"/>
                <w:lang w:eastAsia="tr-TR"/>
              </w:rPr>
              <w:t xml:space="preserve"> geçmeyenler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8504.23.00.00.19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8504.31.21.00.00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Gerilim transformatörler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8504.31.80.90.19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8504.32.00.80.00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8504.33.00.00.00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Gücü 16 </w:t>
            </w:r>
            <w:proofErr w:type="spellStart"/>
            <w:proofErr w:type="gramStart"/>
            <w:r w:rsidRPr="008730E3">
              <w:rPr>
                <w:rFonts w:ascii="Arial" w:eastAsia="Times New Roman" w:hAnsi="Arial" w:cs="Arial"/>
                <w:sz w:val="21"/>
                <w:szCs w:val="21"/>
                <w:lang w:eastAsia="tr-TR"/>
              </w:rPr>
              <w:t>kVA.yı</w:t>
            </w:r>
            <w:proofErr w:type="spellEnd"/>
            <w:proofErr w:type="gramEnd"/>
            <w:r w:rsidRPr="008730E3">
              <w:rPr>
                <w:rFonts w:ascii="Arial" w:eastAsia="Times New Roman" w:hAnsi="Arial" w:cs="Arial"/>
                <w:sz w:val="21"/>
                <w:szCs w:val="21"/>
                <w:lang w:eastAsia="tr-TR"/>
              </w:rPr>
              <w:t xml:space="preserve"> geçen fakat 500 </w:t>
            </w:r>
            <w:proofErr w:type="spellStart"/>
            <w:r w:rsidRPr="008730E3">
              <w:rPr>
                <w:rFonts w:ascii="Arial" w:eastAsia="Times New Roman" w:hAnsi="Arial" w:cs="Arial"/>
                <w:sz w:val="21"/>
                <w:szCs w:val="21"/>
                <w:lang w:eastAsia="tr-TR"/>
              </w:rPr>
              <w:t>kVA.yı</w:t>
            </w:r>
            <w:proofErr w:type="spellEnd"/>
            <w:r w:rsidRPr="008730E3">
              <w:rPr>
                <w:rFonts w:ascii="Arial" w:eastAsia="Times New Roman" w:hAnsi="Arial" w:cs="Arial"/>
                <w:sz w:val="21"/>
                <w:szCs w:val="21"/>
                <w:lang w:eastAsia="tr-TR"/>
              </w:rPr>
              <w:t xml:space="preserve"> geçmeyenler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8504.34.00.00.00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Gücü 500 </w:t>
            </w:r>
            <w:proofErr w:type="spellStart"/>
            <w:proofErr w:type="gramStart"/>
            <w:r w:rsidRPr="008730E3">
              <w:rPr>
                <w:rFonts w:ascii="Arial" w:eastAsia="Times New Roman" w:hAnsi="Arial" w:cs="Arial"/>
                <w:sz w:val="21"/>
                <w:szCs w:val="21"/>
                <w:lang w:eastAsia="tr-TR"/>
              </w:rPr>
              <w:t>kVA.yı</w:t>
            </w:r>
            <w:proofErr w:type="spellEnd"/>
            <w:proofErr w:type="gramEnd"/>
            <w:r w:rsidRPr="008730E3">
              <w:rPr>
                <w:rFonts w:ascii="Arial" w:eastAsia="Times New Roman" w:hAnsi="Arial" w:cs="Arial"/>
                <w:sz w:val="21"/>
                <w:szCs w:val="21"/>
                <w:lang w:eastAsia="tr-TR"/>
              </w:rPr>
              <w:t xml:space="preserve"> geçenler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8504.40.90.90.11</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Kesintisiz güç kaynakları</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8504.40.90.90.19</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8507.10.20.00.12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Ağırlığı 5 </w:t>
            </w:r>
            <w:proofErr w:type="spellStart"/>
            <w:r w:rsidRPr="008730E3">
              <w:rPr>
                <w:rFonts w:ascii="Arial" w:eastAsia="Times New Roman" w:hAnsi="Arial" w:cs="Arial"/>
                <w:sz w:val="21"/>
                <w:szCs w:val="21"/>
                <w:lang w:eastAsia="tr-TR"/>
              </w:rPr>
              <w:t>kg.ı</w:t>
            </w:r>
            <w:proofErr w:type="spellEnd"/>
            <w:r w:rsidRPr="008730E3">
              <w:rPr>
                <w:rFonts w:ascii="Arial" w:eastAsia="Times New Roman" w:hAnsi="Arial" w:cs="Arial"/>
                <w:sz w:val="21"/>
                <w:szCs w:val="21"/>
                <w:lang w:eastAsia="tr-TR"/>
              </w:rPr>
              <w:t xml:space="preserve"> geçenler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8514.10.10.00.00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 xml:space="preserve">Ekmekçilik, pastacılık ve </w:t>
            </w:r>
            <w:proofErr w:type="spellStart"/>
            <w:r w:rsidRPr="008730E3">
              <w:rPr>
                <w:rFonts w:ascii="Arial" w:eastAsia="Times New Roman" w:hAnsi="Arial" w:cs="Arial"/>
                <w:sz w:val="21"/>
                <w:szCs w:val="21"/>
                <w:lang w:eastAsia="tr-TR"/>
              </w:rPr>
              <w:t>bisküvicilikte</w:t>
            </w:r>
            <w:proofErr w:type="spellEnd"/>
            <w:r w:rsidRPr="008730E3">
              <w:rPr>
                <w:rFonts w:ascii="Arial" w:eastAsia="Times New Roman" w:hAnsi="Arial" w:cs="Arial"/>
                <w:sz w:val="21"/>
                <w:szCs w:val="21"/>
                <w:lang w:eastAsia="tr-TR"/>
              </w:rPr>
              <w:t xml:space="preserve"> kullanılan ocak ve fırınlar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8514.20.10.00.12</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Laboratuvarda kullanılan ocak ve fırınlar</w:t>
            </w:r>
          </w:p>
        </w:tc>
      </w:tr>
      <w:tr w:rsidR="008730E3" w:rsidRPr="008730E3" w:rsidTr="008730E3">
        <w:tc>
          <w:tcPr>
            <w:tcW w:w="9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lastRenderedPageBreak/>
              <w:t>8515.80.90.90.00</w:t>
            </w:r>
          </w:p>
        </w:tc>
        <w:tc>
          <w:tcPr>
            <w:tcW w:w="40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rPr>
                <w:rFonts w:ascii="Arial" w:eastAsia="Times New Roman" w:hAnsi="Arial" w:cs="Arial"/>
                <w:sz w:val="21"/>
                <w:szCs w:val="21"/>
                <w:lang w:eastAsia="tr-TR"/>
              </w:rPr>
            </w:pPr>
            <w:r w:rsidRPr="008730E3">
              <w:rPr>
                <w:rFonts w:ascii="Arial" w:eastAsia="Times New Roman" w:hAnsi="Arial" w:cs="Arial"/>
                <w:sz w:val="21"/>
                <w:szCs w:val="21"/>
                <w:lang w:eastAsia="tr-TR"/>
              </w:rPr>
              <w:t>Diğerleri</w:t>
            </w:r>
          </w:p>
        </w:tc>
      </w:tr>
    </w:tbl>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color w:val="000000"/>
          <w:sz w:val="21"/>
          <w:szCs w:val="21"/>
          <w:lang w:eastAsia="tr-TR"/>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9"/>
        <w:gridCol w:w="3951"/>
      </w:tblGrid>
      <w:tr w:rsidR="008730E3" w:rsidRPr="008730E3" w:rsidTr="008730E3">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b/>
                <w:bCs/>
                <w:sz w:val="21"/>
                <w:szCs w:val="21"/>
                <w:lang w:eastAsia="tr-TR"/>
              </w:rPr>
              <w:t>Bakanlar Kurulu Kararının Yayımlandığı Resmi Gazetenin</w:t>
            </w:r>
          </w:p>
        </w:tc>
      </w:tr>
      <w:tr w:rsidR="008730E3" w:rsidRPr="008730E3" w:rsidTr="008730E3">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b/>
                <w:bCs/>
                <w:sz w:val="21"/>
                <w:szCs w:val="21"/>
                <w:lang w:eastAsia="tr-TR"/>
              </w:rPr>
              <w:t>Tarihi</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b/>
                <w:bCs/>
                <w:sz w:val="21"/>
                <w:szCs w:val="21"/>
                <w:lang w:eastAsia="tr-TR"/>
              </w:rPr>
              <w:t>Sayısı</w:t>
            </w:r>
          </w:p>
        </w:tc>
      </w:tr>
      <w:tr w:rsidR="008730E3" w:rsidRPr="008730E3" w:rsidTr="008730E3">
        <w:tc>
          <w:tcPr>
            <w:tcW w:w="25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30/12/2007</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26742</w:t>
            </w:r>
          </w:p>
        </w:tc>
      </w:tr>
    </w:tbl>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color w:val="000000"/>
          <w:sz w:val="21"/>
          <w:szCs w:val="21"/>
          <w:lang w:eastAsia="tr-TR"/>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20"/>
        <w:gridCol w:w="4436"/>
      </w:tblGrid>
      <w:tr w:rsidR="008730E3" w:rsidRPr="008730E3" w:rsidTr="008730E3">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b/>
                <w:bCs/>
                <w:sz w:val="21"/>
                <w:szCs w:val="21"/>
                <w:lang w:eastAsia="tr-TR"/>
              </w:rPr>
              <w:t>Bakanlar Kurulu Kararında Değişiklik Yapan Düzenlemelerin Yayımlandığı Resmi Gazetelerin</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b/>
                <w:bCs/>
                <w:sz w:val="21"/>
                <w:szCs w:val="21"/>
                <w:lang w:eastAsia="tr-TR"/>
              </w:rPr>
              <w:t>Tarihi</w:t>
            </w:r>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b/>
                <w:bCs/>
                <w:sz w:val="21"/>
                <w:szCs w:val="21"/>
                <w:lang w:eastAsia="tr-TR"/>
              </w:rPr>
              <w:t>Sayısı</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8/2/2008</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26781</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6/4/2008</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26839</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19/7/2008</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26941</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20/9/2008</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27003</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29/3/2009</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27184</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15/7/2009</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27289</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28/4/2011</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27918</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27/11/2011</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28125</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27/12/2011</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28155</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27/1/2012</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28186</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24/3/2012</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28243</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12/9/2012</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28409</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1/1/2013</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28515</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24/2/2013</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28569</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1/12/2013</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28838</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31/1/2015</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29253</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1/1/2016</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29580</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5/5/2016</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29703</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30/6/2016</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29758</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8/9/2016</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29825</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25/11/2016</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29899</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3/2/2017</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29968</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28/7/2017</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30137</w:t>
            </w:r>
          </w:p>
        </w:tc>
      </w:tr>
      <w:tr w:rsidR="008730E3" w:rsidRPr="008730E3" w:rsidTr="008730E3">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proofErr w:type="gramStart"/>
            <w:r w:rsidRPr="008730E3">
              <w:rPr>
                <w:rFonts w:ascii="Arial" w:eastAsia="Times New Roman" w:hAnsi="Arial" w:cs="Arial"/>
                <w:sz w:val="21"/>
                <w:szCs w:val="21"/>
                <w:lang w:eastAsia="tr-TR"/>
              </w:rPr>
              <w:t>3/2/2018</w:t>
            </w:r>
            <w:proofErr w:type="gramEnd"/>
          </w:p>
        </w:tc>
        <w:tc>
          <w:tcPr>
            <w:tcW w:w="24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730E3" w:rsidRPr="008730E3" w:rsidRDefault="008730E3" w:rsidP="008730E3">
            <w:pPr>
              <w:spacing w:after="0" w:line="240" w:lineRule="auto"/>
              <w:jc w:val="center"/>
              <w:rPr>
                <w:rFonts w:ascii="Arial" w:eastAsia="Times New Roman" w:hAnsi="Arial" w:cs="Arial"/>
                <w:sz w:val="21"/>
                <w:szCs w:val="21"/>
                <w:lang w:eastAsia="tr-TR"/>
              </w:rPr>
            </w:pPr>
            <w:r w:rsidRPr="008730E3">
              <w:rPr>
                <w:rFonts w:ascii="Arial" w:eastAsia="Times New Roman" w:hAnsi="Arial" w:cs="Arial"/>
                <w:sz w:val="21"/>
                <w:szCs w:val="21"/>
                <w:lang w:eastAsia="tr-TR"/>
              </w:rPr>
              <w:t>30321</w:t>
            </w:r>
          </w:p>
        </w:tc>
      </w:tr>
    </w:tbl>
    <w:p w:rsidR="008730E3" w:rsidRPr="008730E3" w:rsidRDefault="008730E3" w:rsidP="008730E3">
      <w:pPr>
        <w:shd w:val="clear" w:color="auto" w:fill="FFFFFF"/>
        <w:spacing w:after="150" w:line="240" w:lineRule="auto"/>
        <w:rPr>
          <w:rFonts w:ascii="Arial" w:eastAsia="Times New Roman" w:hAnsi="Arial" w:cs="Arial"/>
          <w:color w:val="000000"/>
          <w:sz w:val="21"/>
          <w:szCs w:val="21"/>
          <w:lang w:eastAsia="tr-TR"/>
        </w:rPr>
      </w:pPr>
      <w:r w:rsidRPr="008730E3">
        <w:rPr>
          <w:rFonts w:ascii="Arial" w:eastAsia="Times New Roman" w:hAnsi="Arial" w:cs="Arial"/>
          <w:color w:val="000000"/>
          <w:sz w:val="21"/>
          <w:szCs w:val="21"/>
          <w:lang w:eastAsia="tr-TR"/>
        </w:rPr>
        <w:t> </w:t>
      </w:r>
    </w:p>
    <w:p w:rsidR="00792A60" w:rsidRDefault="00792A60"/>
    <w:sectPr w:rsidR="00792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3"/>
    <w:rsid w:val="00792A60"/>
    <w:rsid w:val="00873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12213-D12C-4956-9DB4-4FF12D29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730E3"/>
  </w:style>
  <w:style w:type="paragraph" w:styleId="NormalWeb">
    <w:name w:val="Normal (Web)"/>
    <w:basedOn w:val="Normal"/>
    <w:uiPriority w:val="99"/>
    <w:semiHidden/>
    <w:unhideWhenUsed/>
    <w:rsid w:val="008730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30E3"/>
    <w:rPr>
      <w:color w:val="0000FF"/>
      <w:u w:val="single"/>
    </w:rPr>
  </w:style>
  <w:style w:type="character" w:styleId="zlenenKpr">
    <w:name w:val="FollowedHyperlink"/>
    <w:basedOn w:val="VarsaylanParagrafYazTipi"/>
    <w:uiPriority w:val="99"/>
    <w:semiHidden/>
    <w:unhideWhenUsed/>
    <w:rsid w:val="008730E3"/>
    <w:rPr>
      <w:color w:val="800080"/>
      <w:u w:val="single"/>
    </w:rPr>
  </w:style>
  <w:style w:type="paragraph" w:styleId="z-Formunst">
    <w:name w:val="HTML Top of Form"/>
    <w:basedOn w:val="Normal"/>
    <w:next w:val="Normal"/>
    <w:link w:val="z-FormunstChar"/>
    <w:hidden/>
    <w:uiPriority w:val="99"/>
    <w:semiHidden/>
    <w:unhideWhenUsed/>
    <w:rsid w:val="008730E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730E3"/>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8730E3"/>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730E3"/>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660839">
      <w:bodyDiv w:val="1"/>
      <w:marLeft w:val="0"/>
      <w:marRight w:val="0"/>
      <w:marTop w:val="0"/>
      <w:marBottom w:val="0"/>
      <w:divBdr>
        <w:top w:val="none" w:sz="0" w:space="0" w:color="auto"/>
        <w:left w:val="none" w:sz="0" w:space="0" w:color="auto"/>
        <w:bottom w:val="none" w:sz="0" w:space="0" w:color="auto"/>
        <w:right w:val="none" w:sz="0" w:space="0" w:color="auto"/>
      </w:divBdr>
      <w:divsChild>
        <w:div w:id="62408313">
          <w:marLeft w:val="0"/>
          <w:marRight w:val="0"/>
          <w:marTop w:val="0"/>
          <w:marBottom w:val="0"/>
          <w:divBdr>
            <w:top w:val="none" w:sz="0" w:space="0" w:color="auto"/>
            <w:left w:val="none" w:sz="0" w:space="0" w:color="auto"/>
            <w:bottom w:val="none" w:sz="0" w:space="0" w:color="auto"/>
            <w:right w:val="none" w:sz="0" w:space="0" w:color="auto"/>
          </w:divBdr>
        </w:div>
        <w:div w:id="1744138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2018/harc80.aspx" TargetMode="External"/><Relationship Id="rId3" Type="http://schemas.openxmlformats.org/officeDocument/2006/relationships/webSettings" Target="webSettings.xml"/><Relationship Id="rId7" Type="http://schemas.openxmlformats.org/officeDocument/2006/relationships/hyperlink" Target="http://www.mevzuat.net/gumruk/kanunlar/kanun492.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kdv/kdv.aspx" TargetMode="External"/><Relationship Id="rId11" Type="http://schemas.openxmlformats.org/officeDocument/2006/relationships/fontTable" Target="fontTable.xml"/><Relationship Id="rId5" Type="http://schemas.openxmlformats.org/officeDocument/2006/relationships/hyperlink" Target="http://www.mevzuat.net/otv/bkk201811674.aspx" TargetMode="External"/><Relationship Id="rId10" Type="http://schemas.openxmlformats.org/officeDocument/2006/relationships/hyperlink" Target="http://www.mevzuat.net/otv/kanun4760.aspx" TargetMode="External"/><Relationship Id="rId4" Type="http://schemas.openxmlformats.org/officeDocument/2006/relationships/hyperlink" Target="http://www.mevzuat.net/kdv/kdv.aspx" TargetMode="External"/><Relationship Id="rId9" Type="http://schemas.openxmlformats.org/officeDocument/2006/relationships/hyperlink" Target="http://www.mevzuat.net/kdv/bkk200713033.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2573</Words>
  <Characters>14669</Characters>
  <Application>Microsoft Office Word</Application>
  <DocSecurity>0</DocSecurity>
  <Lines>122</Lines>
  <Paragraphs>34</Paragraphs>
  <ScaleCrop>false</ScaleCrop>
  <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Bılka1</dc:creator>
  <cp:keywords/>
  <dc:description/>
  <cp:lastModifiedBy>Bılka1</cp:lastModifiedBy>
  <cp:revision>1</cp:revision>
  <dcterms:created xsi:type="dcterms:W3CDTF">2018-09-07T06:27:00Z</dcterms:created>
  <dcterms:modified xsi:type="dcterms:W3CDTF">2018-09-07T06:30:00Z</dcterms:modified>
</cp:coreProperties>
</file>